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82ECF" w14:textId="26DA7132" w:rsidR="00B33C4C" w:rsidRPr="00D873C1" w:rsidRDefault="28418D71" w:rsidP="00D873C1">
      <w:pPr>
        <w:pStyle w:val="Heading1"/>
        <w:numPr>
          <w:ilvl w:val="0"/>
          <w:numId w:val="0"/>
        </w:numPr>
        <w:spacing w:before="0" w:after="240" w:line="276" w:lineRule="auto"/>
        <w:ind w:left="709" w:hanging="709"/>
        <w:jc w:val="center"/>
        <w:rPr>
          <w:rFonts w:ascii="Helvetica" w:hAnsi="Helvetica"/>
          <w:b/>
          <w:color w:val="E31A13"/>
          <w:sz w:val="40"/>
          <w:szCs w:val="40"/>
        </w:rPr>
      </w:pPr>
      <w:r w:rsidRPr="00D873C1">
        <w:rPr>
          <w:rFonts w:ascii="Helvetica" w:hAnsi="Helvetica"/>
          <w:b/>
          <w:color w:val="E31A13"/>
          <w:sz w:val="40"/>
          <w:szCs w:val="40"/>
        </w:rPr>
        <w:t>FGD with Mothers Guide</w:t>
      </w:r>
    </w:p>
    <w:tbl>
      <w:tblPr>
        <w:tblpPr w:leftFromText="180" w:rightFromText="180" w:vertAnchor="page" w:horzAnchor="margin" w:tblpY="1881"/>
        <w:tblW w:w="10270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F72628" w:rsidRPr="00F16C62" w14:paraId="4A998894" w14:textId="77777777" w:rsidTr="37E2306C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D0239B" w14:textId="77777777" w:rsidR="00F72628" w:rsidRPr="00F16C62" w:rsidRDefault="00F72628" w:rsidP="00F72628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shd w:val="clear" w:color="auto" w:fill="FFFF00"/>
                <w:lang w:val="en-GB"/>
              </w:rPr>
            </w:pPr>
            <w:r w:rsidRPr="00F16C62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Name of the community:</w:t>
            </w:r>
          </w:p>
          <w:p w14:paraId="0CF2C143" w14:textId="77777777" w:rsidR="00F72628" w:rsidRPr="00F16C62" w:rsidRDefault="00F72628" w:rsidP="00F72628">
            <w:pPr>
              <w:pStyle w:val="Footer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shd w:val="clear" w:color="auto" w:fill="FFFF0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7ECD38C" w14:textId="09F35B13" w:rsidR="00F72628" w:rsidRPr="00F16C62" w:rsidRDefault="37E2306C" w:rsidP="00F72628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37E2306C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Name of the community leader: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C8225" w14:textId="77777777" w:rsidR="00F72628" w:rsidRPr="00F16C62" w:rsidRDefault="00F72628" w:rsidP="00F72628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F16C62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Telephone number of the community leader: </w:t>
            </w:r>
          </w:p>
        </w:tc>
      </w:tr>
      <w:tr w:rsidR="00F72628" w:rsidRPr="00F16C62" w14:paraId="4B7C276A" w14:textId="77777777" w:rsidTr="37E2306C">
        <w:trPr>
          <w:cantSplit/>
          <w:trHeight w:val="598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F196603" w14:textId="77777777" w:rsidR="00F72628" w:rsidRPr="00F16C62" w:rsidRDefault="00F72628" w:rsidP="00F72628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  <w:r w:rsidRPr="00F16C62"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  <w:t>Number of mothers in the FGD:</w:t>
            </w: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6B6F8A" w14:textId="77777777" w:rsidR="00F72628" w:rsidRPr="00F16C62" w:rsidRDefault="00F72628" w:rsidP="00F72628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AAB9" w14:textId="77777777" w:rsidR="00F72628" w:rsidRPr="00F16C62" w:rsidRDefault="00F72628" w:rsidP="00F72628">
            <w:pPr>
              <w:pStyle w:val="Default"/>
              <w:snapToGrid w:val="0"/>
              <w:spacing w:before="120" w:after="120"/>
              <w:rPr>
                <w:rFonts w:ascii="Helvetica Light" w:hAnsi="Helvetica Light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F72628" w:rsidRPr="00F16C62" w14:paraId="4B177D38" w14:textId="77777777" w:rsidTr="37E2306C">
        <w:trPr>
          <w:cantSplit/>
          <w:trHeight w:val="736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00EDCA" w14:textId="77777777" w:rsidR="00F72628" w:rsidRPr="00F16C62" w:rsidRDefault="00F72628" w:rsidP="00F72628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F16C62">
              <w:rPr>
                <w:rFonts w:ascii="Helvetica Light" w:hAnsi="Helvetica Light" w:cs="Arial"/>
                <w:sz w:val="20"/>
                <w:szCs w:val="20"/>
                <w:lang w:val="en-GB"/>
              </w:rPr>
              <w:t>Enumerator:</w:t>
            </w:r>
          </w:p>
          <w:p w14:paraId="3FAF47E2" w14:textId="77777777" w:rsidR="00F72628" w:rsidRPr="00F16C62" w:rsidRDefault="00F72628" w:rsidP="00F72628">
            <w:pPr>
              <w:pStyle w:val="Footer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65795A" w14:textId="77777777" w:rsidR="00F72628" w:rsidRPr="00F16C62" w:rsidRDefault="00F72628" w:rsidP="00F72628">
            <w:pPr>
              <w:pStyle w:val="Footer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F16C62">
              <w:rPr>
                <w:rFonts w:ascii="Helvetica Light" w:hAnsi="Helvetica Light" w:cs="Arial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D39C7" w14:textId="3032A5FD" w:rsidR="00F72628" w:rsidRPr="00F16C62" w:rsidRDefault="37E2306C" w:rsidP="00F72628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37E2306C">
              <w:rPr>
                <w:rFonts w:ascii="Helvetica Light" w:hAnsi="Helvetica Light" w:cs="Arial"/>
                <w:sz w:val="20"/>
                <w:szCs w:val="20"/>
                <w:lang w:val="en-GB"/>
              </w:rPr>
              <w:t>Time:</w:t>
            </w:r>
          </w:p>
          <w:p w14:paraId="2CCE5718" w14:textId="77777777" w:rsidR="00F72628" w:rsidRPr="00F16C62" w:rsidRDefault="00F72628" w:rsidP="00F72628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F16C62">
              <w:rPr>
                <w:rFonts w:ascii="Helvetica Light" w:hAnsi="Helvetica Light" w:cs="Arial"/>
                <w:sz w:val="20"/>
                <w:szCs w:val="20"/>
                <w:lang w:val="en-GB"/>
              </w:rPr>
              <w:t>Start of interview:</w:t>
            </w:r>
          </w:p>
          <w:p w14:paraId="02EFF85B" w14:textId="77777777" w:rsidR="00F72628" w:rsidRPr="00F16C62" w:rsidRDefault="00F72628" w:rsidP="00F72628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  <w:r w:rsidRPr="00F16C62">
              <w:rPr>
                <w:rFonts w:ascii="Helvetica Light" w:hAnsi="Helvetica Light" w:cs="Arial"/>
                <w:sz w:val="20"/>
                <w:szCs w:val="20"/>
                <w:lang w:val="en-GB"/>
              </w:rPr>
              <w:t>End of interview</w:t>
            </w:r>
            <w:r>
              <w:rPr>
                <w:rFonts w:ascii="Helvetica Light" w:hAnsi="Helvetica Light" w:cs="Arial"/>
                <w:sz w:val="20"/>
                <w:szCs w:val="20"/>
                <w:lang w:val="en-GB"/>
              </w:rPr>
              <w:t>:</w:t>
            </w:r>
          </w:p>
        </w:tc>
      </w:tr>
    </w:tbl>
    <w:p w14:paraId="6257454B" w14:textId="77777777" w:rsidR="00F72628" w:rsidRPr="00F16C62" w:rsidRDefault="00F72628" w:rsidP="00CC49A8">
      <w:pPr>
        <w:spacing w:before="120" w:after="120"/>
        <w:jc w:val="both"/>
        <w:rPr>
          <w:rFonts w:ascii="Helvetica Light" w:hAnsi="Helvetica Light"/>
          <w:noProof/>
          <w:sz w:val="24"/>
          <w:szCs w:val="24"/>
          <w:lang w:val="en-GB"/>
        </w:rPr>
      </w:pPr>
    </w:p>
    <w:p w14:paraId="7B322936" w14:textId="496B5E31" w:rsidR="00856C85" w:rsidRPr="00F16C62" w:rsidRDefault="00856C85" w:rsidP="00CC49A8">
      <w:pPr>
        <w:spacing w:before="120" w:after="120"/>
        <w:jc w:val="both"/>
        <w:rPr>
          <w:rFonts w:ascii="Helvetica Light" w:hAnsi="Helvetica Light"/>
          <w:b/>
          <w:bCs/>
          <w:noProof/>
          <w:sz w:val="24"/>
          <w:szCs w:val="24"/>
          <w:lang w:val="en-GB"/>
        </w:rPr>
      </w:pPr>
      <w:r w:rsidRPr="00F16C62">
        <w:rPr>
          <w:rFonts w:ascii="Helvetica Light" w:hAnsi="Helvetica Light"/>
          <w:b/>
          <w:bCs/>
          <w:noProof/>
          <w:sz w:val="24"/>
          <w:szCs w:val="24"/>
          <w:lang w:val="en-GB"/>
        </w:rPr>
        <w:t xml:space="preserve">I. </w:t>
      </w:r>
      <w:r w:rsidR="00654876" w:rsidRPr="00F16C62">
        <w:rPr>
          <w:rFonts w:ascii="Helvetica Light" w:hAnsi="Helvetica Light"/>
          <w:b/>
          <w:bCs/>
          <w:noProof/>
          <w:sz w:val="24"/>
          <w:szCs w:val="24"/>
          <w:lang w:val="en"/>
        </w:rPr>
        <w:t>Practices around exclusive breastfeeding up to 6 months</w:t>
      </w:r>
    </w:p>
    <w:p w14:paraId="4E63F8D9" w14:textId="1703D788" w:rsidR="00856C85" w:rsidRPr="00F16C62" w:rsidRDefault="37E2306C" w:rsidP="00CC49A8">
      <w:pPr>
        <w:spacing w:before="120" w:after="120"/>
        <w:jc w:val="both"/>
        <w:rPr>
          <w:rFonts w:ascii="Helvetica Light" w:hAnsi="Helvetica Light"/>
          <w:noProof/>
          <w:sz w:val="24"/>
          <w:szCs w:val="24"/>
          <w:lang w:val="en-GB"/>
        </w:rPr>
      </w:pPr>
      <w:r w:rsidRPr="37E2306C">
        <w:rPr>
          <w:rFonts w:ascii="Helvetica Light" w:hAnsi="Helvetica Light"/>
          <w:noProof/>
          <w:sz w:val="24"/>
          <w:szCs w:val="24"/>
          <w:lang w:val="en-GB"/>
        </w:rPr>
        <w:t xml:space="preserve">1.1- </w:t>
      </w:r>
      <w:r w:rsidRPr="37E2306C">
        <w:rPr>
          <w:rFonts w:ascii="Helvetica Light" w:hAnsi="Helvetica Light"/>
          <w:noProof/>
          <w:sz w:val="24"/>
          <w:szCs w:val="24"/>
          <w:lang w:val="en"/>
        </w:rPr>
        <w:t>How do you feed newborns?</w:t>
      </w:r>
    </w:p>
    <w:p w14:paraId="6C4E7CF6" w14:textId="77777777" w:rsidR="00856C85" w:rsidRPr="00F16C62" w:rsidRDefault="00856C85" w:rsidP="00CC49A8">
      <w:pPr>
        <w:spacing w:before="120" w:after="120"/>
        <w:jc w:val="both"/>
        <w:rPr>
          <w:rFonts w:ascii="Helvetica Light" w:hAnsi="Helvetica Light"/>
          <w:noProof/>
          <w:sz w:val="24"/>
          <w:szCs w:val="24"/>
          <w:lang w:val="en-GB"/>
        </w:rPr>
      </w:pPr>
      <w:r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1B9" w:rsidRPr="00F16C62">
        <w:rPr>
          <w:rFonts w:ascii="Helvetica Light" w:hAnsi="Helvetica Light"/>
          <w:noProof/>
          <w:sz w:val="24"/>
          <w:szCs w:val="24"/>
          <w:lang w:val="en-GB"/>
        </w:rPr>
        <w:t>………………</w:t>
      </w:r>
      <w:r w:rsidR="00ED1749"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</w:t>
      </w:r>
    </w:p>
    <w:p w14:paraId="1A1CEB4C" w14:textId="77777777" w:rsidR="005941B9" w:rsidRPr="00F16C62" w:rsidRDefault="005941B9" w:rsidP="00CC49A8">
      <w:pPr>
        <w:spacing w:before="120" w:after="120"/>
        <w:jc w:val="both"/>
        <w:rPr>
          <w:rFonts w:ascii="Helvetica Light" w:hAnsi="Helvetica Light"/>
          <w:noProof/>
          <w:sz w:val="24"/>
          <w:szCs w:val="24"/>
          <w:lang w:val="en-GB"/>
        </w:rPr>
      </w:pPr>
      <w:r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</w:t>
      </w:r>
      <w:r w:rsidR="00ED1749"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</w:t>
      </w:r>
    </w:p>
    <w:p w14:paraId="627B74E2" w14:textId="22321428" w:rsidR="00862E9F" w:rsidRPr="00F16C62" w:rsidRDefault="37E2306C" w:rsidP="00CC49A8">
      <w:pPr>
        <w:spacing w:before="120" w:after="120"/>
        <w:jc w:val="both"/>
        <w:rPr>
          <w:rFonts w:ascii="Helvetica Light" w:hAnsi="Helvetica Light"/>
          <w:b/>
          <w:bCs/>
          <w:sz w:val="24"/>
          <w:szCs w:val="24"/>
          <w:lang w:val="en-GB"/>
        </w:rPr>
      </w:pPr>
      <w:r w:rsidRPr="37E2306C">
        <w:rPr>
          <w:rFonts w:ascii="Helvetica Light" w:hAnsi="Helvetica Light"/>
          <w:b/>
          <w:bCs/>
          <w:sz w:val="24"/>
          <w:szCs w:val="24"/>
          <w:lang w:val="en-GB"/>
        </w:rPr>
        <w:t xml:space="preserve">II- </w:t>
      </w:r>
      <w:r w:rsidRPr="37E2306C">
        <w:rPr>
          <w:rFonts w:ascii="Helvetica Light" w:hAnsi="Helvetica Light"/>
          <w:b/>
          <w:bCs/>
          <w:sz w:val="24"/>
          <w:szCs w:val="24"/>
          <w:lang w:val="en"/>
        </w:rPr>
        <w:t>Mothers and prevention and management of child malnutrition</w:t>
      </w:r>
    </w:p>
    <w:p w14:paraId="353FFDBC" w14:textId="4DC88685" w:rsidR="00862E9F" w:rsidRPr="00F16C62" w:rsidRDefault="37E2306C" w:rsidP="00CC49A8">
      <w:pPr>
        <w:pStyle w:val="List"/>
        <w:spacing w:before="120" w:after="120" w:line="276" w:lineRule="auto"/>
        <w:ind w:left="0" w:firstLine="0"/>
        <w:jc w:val="both"/>
        <w:rPr>
          <w:rFonts w:ascii="Helvetica Light" w:hAnsi="Helvetica Light"/>
          <w:lang w:val="en-GB"/>
        </w:rPr>
      </w:pPr>
      <w:r w:rsidRPr="37E2306C">
        <w:rPr>
          <w:rFonts w:ascii="Helvetica Light" w:hAnsi="Helvetica Light"/>
          <w:lang w:val="en-GB"/>
        </w:rPr>
        <w:t xml:space="preserve">2.1- </w:t>
      </w:r>
      <w:r w:rsidRPr="37E2306C">
        <w:rPr>
          <w:rFonts w:ascii="Helvetica Light" w:hAnsi="Helvetica Light"/>
          <w:lang w:val="en"/>
        </w:rPr>
        <w:t>What are the signs of child malnutrition?</w:t>
      </w:r>
    </w:p>
    <w:p w14:paraId="72F5E3E5" w14:textId="77777777" w:rsidR="00862E9F" w:rsidRPr="00F16C62" w:rsidRDefault="00862E9F" w:rsidP="00CC49A8">
      <w:pPr>
        <w:pStyle w:val="List"/>
        <w:spacing w:before="120" w:after="120" w:line="276" w:lineRule="auto"/>
        <w:ind w:left="0" w:firstLine="0"/>
        <w:jc w:val="both"/>
        <w:rPr>
          <w:rFonts w:ascii="Helvetica Light" w:hAnsi="Helvetica Light"/>
          <w:lang w:val="en-GB"/>
        </w:rPr>
      </w:pPr>
      <w:r w:rsidRPr="00F16C62">
        <w:rPr>
          <w:rFonts w:ascii="Helvetica Light" w:hAnsi="Helvetica Light"/>
          <w:lang w:val="en-GB"/>
        </w:rPr>
        <w:t>…………</w:t>
      </w:r>
      <w:r w:rsidR="00BF03B4" w:rsidRPr="00F16C62">
        <w:rPr>
          <w:rFonts w:ascii="Helvetica Light" w:hAnsi="Helvetica Light"/>
          <w:lang w:val="en-GB"/>
        </w:rPr>
        <w:t>…………………………………………………………………………………</w:t>
      </w:r>
      <w:r w:rsidRPr="00F16C62">
        <w:rPr>
          <w:rFonts w:ascii="Helvetica Light" w:hAnsi="Helvetica Light"/>
          <w:lang w:val="en-GB"/>
        </w:rPr>
        <w:t>…</w:t>
      </w:r>
      <w:r w:rsidR="00BF03B4" w:rsidRPr="00F16C62">
        <w:rPr>
          <w:rFonts w:ascii="Helvetica Light" w:hAnsi="Helvetica Light"/>
          <w:lang w:val="en-GB"/>
        </w:rPr>
        <w:t>…..…………………………………………………………………………………………………..…………………………….</w:t>
      </w:r>
      <w:r w:rsidRPr="00F16C62">
        <w:rPr>
          <w:rFonts w:ascii="Helvetica Light" w:hAnsi="Helvetica Light"/>
          <w:lang w:val="en-GB"/>
        </w:rPr>
        <w:t>……………………………………………………………………</w:t>
      </w:r>
      <w:r w:rsidR="00BF03B4" w:rsidRPr="00F16C62">
        <w:rPr>
          <w:rFonts w:ascii="Helvetica Light" w:hAnsi="Helvetica Light"/>
          <w:lang w:val="en-GB"/>
        </w:rPr>
        <w:t>.</w:t>
      </w:r>
      <w:r w:rsidRPr="00F16C62">
        <w:rPr>
          <w:rFonts w:ascii="Helvetica Light" w:hAnsi="Helvetica Light"/>
          <w:lang w:val="en-GB"/>
        </w:rPr>
        <w:t>…</w:t>
      </w:r>
      <w:r w:rsidR="00BF03B4" w:rsidRPr="00F16C62">
        <w:rPr>
          <w:rFonts w:ascii="Helvetica Light" w:hAnsi="Helvetica Light"/>
          <w:lang w:val="en-GB"/>
        </w:rPr>
        <w:t>……………………</w:t>
      </w:r>
      <w:r w:rsidRPr="00F16C62">
        <w:rPr>
          <w:rFonts w:ascii="Helvetica Light" w:hAnsi="Helvetica Light"/>
          <w:lang w:val="en-GB"/>
        </w:rPr>
        <w:t>………………………………………………………………</w:t>
      </w:r>
      <w:r w:rsidR="00BF03B4" w:rsidRPr="00F16C62">
        <w:rPr>
          <w:rFonts w:ascii="Helvetica Light" w:hAnsi="Helvetica Light"/>
          <w:lang w:val="en-GB"/>
        </w:rPr>
        <w:t>…………</w:t>
      </w:r>
      <w:r w:rsidR="005941B9" w:rsidRPr="00F16C62">
        <w:rPr>
          <w:rFonts w:ascii="Helvetica Light" w:hAnsi="Helvetica Light"/>
          <w:lang w:val="en-GB"/>
        </w:rPr>
        <w:t>………………………………………………………………………</w:t>
      </w:r>
      <w:r w:rsidR="00ED1749" w:rsidRPr="00F16C62">
        <w:rPr>
          <w:rFonts w:ascii="Helvetica Light" w:hAnsi="Helvetica Light"/>
          <w:lang w:val="en-GB"/>
        </w:rPr>
        <w:t>…………………………………………………………………………</w:t>
      </w:r>
    </w:p>
    <w:p w14:paraId="5E34B6C9" w14:textId="77777777" w:rsidR="00862E9F" w:rsidRPr="00F16C62" w:rsidRDefault="00862E9F" w:rsidP="00CC49A8">
      <w:pPr>
        <w:pStyle w:val="List"/>
        <w:spacing w:before="120" w:after="120" w:line="276" w:lineRule="auto"/>
        <w:jc w:val="both"/>
        <w:rPr>
          <w:rFonts w:ascii="Helvetica Light" w:hAnsi="Helvetica Light"/>
          <w:lang w:val="en-GB"/>
        </w:rPr>
      </w:pPr>
    </w:p>
    <w:p w14:paraId="27551AC2" w14:textId="358F92D8" w:rsidR="00862E9F" w:rsidRPr="00F16C62" w:rsidRDefault="37E2306C" w:rsidP="00CC49A8">
      <w:pPr>
        <w:pStyle w:val="List"/>
        <w:spacing w:before="120" w:after="120" w:line="276" w:lineRule="auto"/>
        <w:jc w:val="both"/>
        <w:rPr>
          <w:rFonts w:ascii="Helvetica Light" w:hAnsi="Helvetica Light"/>
          <w:lang w:val="en-GB"/>
        </w:rPr>
      </w:pPr>
      <w:r w:rsidRPr="37E2306C">
        <w:rPr>
          <w:rFonts w:ascii="Helvetica Light" w:hAnsi="Helvetica Light"/>
          <w:lang w:val="en-GB"/>
        </w:rPr>
        <w:t xml:space="preserve">2.2- </w:t>
      </w:r>
      <w:r w:rsidRPr="37E2306C">
        <w:rPr>
          <w:rFonts w:ascii="Helvetica Light" w:hAnsi="Helvetica Light"/>
          <w:lang w:val="en"/>
        </w:rPr>
        <w:t>How can malnutrition be prevented according to you?</w:t>
      </w:r>
    </w:p>
    <w:p w14:paraId="06F040DF" w14:textId="77777777" w:rsidR="00862E9F" w:rsidRPr="00F16C62" w:rsidRDefault="00862E9F" w:rsidP="00CC49A8">
      <w:pPr>
        <w:spacing w:before="120" w:after="120"/>
        <w:jc w:val="both"/>
        <w:rPr>
          <w:rFonts w:ascii="Helvetica Light" w:hAnsi="Helvetica Light"/>
          <w:noProof/>
          <w:sz w:val="24"/>
          <w:szCs w:val="24"/>
          <w:lang w:val="en-GB"/>
        </w:rPr>
      </w:pPr>
      <w:r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1B9" w:rsidRPr="00F16C62">
        <w:rPr>
          <w:rFonts w:ascii="Helvetica Light" w:hAnsi="Helvetica Light"/>
          <w:noProof/>
          <w:sz w:val="24"/>
          <w:szCs w:val="24"/>
          <w:lang w:val="en-GB"/>
        </w:rPr>
        <w:t>………………</w:t>
      </w:r>
      <w:r w:rsidR="00ED1749"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……………………………………………….</w:t>
      </w:r>
    </w:p>
    <w:p w14:paraId="49F56DEC" w14:textId="77777777" w:rsidR="005941B9" w:rsidRPr="00F16C62" w:rsidRDefault="005941B9" w:rsidP="00CC49A8">
      <w:pPr>
        <w:spacing w:before="120" w:after="120"/>
        <w:jc w:val="both"/>
        <w:rPr>
          <w:rFonts w:ascii="Helvetica Light" w:hAnsi="Helvetica Light"/>
          <w:noProof/>
          <w:sz w:val="24"/>
          <w:szCs w:val="24"/>
          <w:lang w:val="en-GB"/>
        </w:rPr>
      </w:pPr>
      <w:r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</w:t>
      </w:r>
      <w:r w:rsidR="00ED1749"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…………………….</w:t>
      </w:r>
    </w:p>
    <w:p w14:paraId="6786D870" w14:textId="36535AF9" w:rsidR="00862E9F" w:rsidRPr="00F16C62" w:rsidRDefault="002E142F" w:rsidP="00CC49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Helvetica Light" w:hAnsi="Helvetica Light"/>
          <w:b/>
          <w:bCs/>
          <w:sz w:val="24"/>
          <w:szCs w:val="24"/>
          <w:lang w:val="en-GB"/>
        </w:rPr>
      </w:pPr>
      <w:r w:rsidRPr="00F16C62">
        <w:rPr>
          <w:rFonts w:ascii="Helvetica Light" w:hAnsi="Helvetica Light"/>
          <w:b/>
          <w:bCs/>
          <w:sz w:val="24"/>
          <w:szCs w:val="24"/>
          <w:lang w:val="en-GB"/>
        </w:rPr>
        <w:t>III</w:t>
      </w:r>
      <w:r w:rsidR="00862E9F" w:rsidRPr="00F16C62">
        <w:rPr>
          <w:rFonts w:ascii="Helvetica Light" w:hAnsi="Helvetica Light"/>
          <w:b/>
          <w:bCs/>
          <w:sz w:val="24"/>
          <w:szCs w:val="24"/>
          <w:lang w:val="en-GB"/>
        </w:rPr>
        <w:t xml:space="preserve">. </w:t>
      </w:r>
      <w:r w:rsidR="00AD22B6" w:rsidRPr="00F16C62">
        <w:rPr>
          <w:rFonts w:ascii="Helvetica Light" w:hAnsi="Helvetica Light"/>
          <w:b/>
          <w:bCs/>
          <w:sz w:val="24"/>
          <w:szCs w:val="24"/>
          <w:lang w:val="en"/>
        </w:rPr>
        <w:t>Practices around supplementary feeding</w:t>
      </w:r>
    </w:p>
    <w:p w14:paraId="3B2A3B7F" w14:textId="5A78B41F" w:rsidR="00C86D32" w:rsidRPr="00F16C62" w:rsidRDefault="00C86D32" w:rsidP="00CC49A8">
      <w:pPr>
        <w:spacing w:before="120" w:after="120"/>
        <w:jc w:val="both"/>
        <w:rPr>
          <w:rFonts w:ascii="Helvetica Light" w:hAnsi="Helvetica Light"/>
          <w:noProof/>
          <w:sz w:val="24"/>
          <w:szCs w:val="24"/>
          <w:lang w:val="en-GB"/>
        </w:rPr>
      </w:pPr>
      <w:r w:rsidRPr="00F16C62">
        <w:rPr>
          <w:rFonts w:ascii="Helvetica Light" w:hAnsi="Helvetica Light"/>
          <w:noProof/>
          <w:sz w:val="24"/>
          <w:szCs w:val="24"/>
          <w:lang w:val="en-GB"/>
        </w:rPr>
        <w:t xml:space="preserve">3.1 </w:t>
      </w:r>
      <w:r w:rsidR="005D349B" w:rsidRPr="00F16C62">
        <w:rPr>
          <w:rFonts w:ascii="Helvetica Light" w:hAnsi="Helvetica Light"/>
          <w:noProof/>
          <w:sz w:val="24"/>
          <w:szCs w:val="24"/>
          <w:lang w:val="en"/>
        </w:rPr>
        <w:t>At what age do you introduce drinks and foods in addition to breast milk?</w:t>
      </w:r>
    </w:p>
    <w:p w14:paraId="5E3945CF" w14:textId="502B2B1D" w:rsidR="00ED2A4E" w:rsidRPr="00F16C62" w:rsidRDefault="37E2306C" w:rsidP="00CC49A8">
      <w:pPr>
        <w:spacing w:before="120" w:after="120"/>
        <w:rPr>
          <w:rFonts w:ascii="Helvetica Light" w:hAnsi="Helvetica Light"/>
          <w:noProof/>
          <w:sz w:val="24"/>
          <w:szCs w:val="24"/>
          <w:lang w:val="en-GB"/>
        </w:rPr>
      </w:pPr>
      <w:r w:rsidRPr="37E2306C">
        <w:rPr>
          <w:rFonts w:ascii="Helvetica Light" w:hAnsi="Helvetica Light"/>
          <w:noProof/>
          <w:sz w:val="24"/>
          <w:szCs w:val="24"/>
          <w:lang w:val="en-GB"/>
        </w:rPr>
        <w:t>Age in months (identify if before 6 months)</w:t>
      </w:r>
    </w:p>
    <w:p w14:paraId="56380BC3" w14:textId="77777777" w:rsidR="00C86D32" w:rsidRPr="00F16C62" w:rsidRDefault="00C86D32" w:rsidP="00CC49A8">
      <w:pPr>
        <w:spacing w:before="120" w:after="120"/>
        <w:rPr>
          <w:rFonts w:ascii="Helvetica Light" w:hAnsi="Helvetica Light"/>
          <w:noProof/>
          <w:sz w:val="24"/>
          <w:szCs w:val="24"/>
          <w:lang w:val="en-GB"/>
        </w:rPr>
      </w:pPr>
      <w:r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</w:t>
      </w:r>
      <w:r w:rsidR="00ED2A4E"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…………………………………………………</w:t>
      </w:r>
      <w:r w:rsidR="005941B9"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……………………………………………………………………………………………………………………</w:t>
      </w:r>
    </w:p>
    <w:p w14:paraId="3F281174" w14:textId="77777777" w:rsidR="003C0C29" w:rsidRPr="00F16C62" w:rsidRDefault="003C0C29" w:rsidP="00CC49A8">
      <w:pPr>
        <w:spacing w:before="120" w:after="120"/>
        <w:rPr>
          <w:rFonts w:ascii="Helvetica Light" w:hAnsi="Helvetica Light"/>
          <w:noProof/>
          <w:sz w:val="24"/>
          <w:szCs w:val="24"/>
          <w:lang w:val="en-GB"/>
        </w:rPr>
      </w:pPr>
    </w:p>
    <w:p w14:paraId="7F327244" w14:textId="13AAB49E" w:rsidR="00ED2A4E" w:rsidRPr="00F16C62" w:rsidRDefault="37E2306C" w:rsidP="00CC49A8">
      <w:pPr>
        <w:spacing w:before="120" w:after="120"/>
        <w:jc w:val="both"/>
        <w:rPr>
          <w:rFonts w:ascii="Helvetica Light" w:hAnsi="Helvetica Light"/>
          <w:sz w:val="24"/>
          <w:szCs w:val="24"/>
          <w:lang w:val="en-GB"/>
        </w:rPr>
      </w:pPr>
      <w:r w:rsidRPr="37E2306C">
        <w:rPr>
          <w:rFonts w:ascii="Helvetica Light" w:hAnsi="Helvetica Light"/>
          <w:sz w:val="24"/>
          <w:szCs w:val="24"/>
          <w:lang w:val="en-GB"/>
        </w:rPr>
        <w:t xml:space="preserve">3.2. </w:t>
      </w:r>
      <w:r w:rsidRPr="37E2306C">
        <w:rPr>
          <w:rFonts w:ascii="Helvetica Light" w:hAnsi="Helvetica Light"/>
          <w:sz w:val="24"/>
          <w:szCs w:val="24"/>
          <w:lang w:val="en"/>
        </w:rPr>
        <w:t>What food do you give to your child between the ages of 6 months to 2 years? Why? (Explain the food by order)</w:t>
      </w:r>
    </w:p>
    <w:p w14:paraId="4D56A6D2" w14:textId="77777777" w:rsidR="00862E9F" w:rsidRPr="00F16C62" w:rsidRDefault="00ED2A4E" w:rsidP="00CC49A8">
      <w:pPr>
        <w:spacing w:before="120" w:after="120"/>
        <w:rPr>
          <w:rFonts w:ascii="Helvetica Light" w:hAnsi="Helvetica Light"/>
          <w:noProof/>
          <w:sz w:val="24"/>
          <w:szCs w:val="24"/>
          <w:lang w:val="en-GB"/>
        </w:rPr>
      </w:pPr>
      <w:r w:rsidRPr="00F16C62">
        <w:rPr>
          <w:rFonts w:ascii="Helvetica Light" w:hAnsi="Helvetica Light"/>
          <w:noProof/>
          <w:sz w:val="24"/>
          <w:szCs w:val="24"/>
          <w:lang w:val="en-GB"/>
        </w:rPr>
        <w:lastRenderedPageBreak/>
        <w:t>…………………………………………………………………………………………………………………………………………………</w:t>
      </w:r>
      <w:r w:rsidR="005941B9" w:rsidRPr="00F16C62">
        <w:rPr>
          <w:rFonts w:ascii="Helvetica Light" w:hAnsi="Helvetica Light"/>
          <w:noProof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0AF964" w14:textId="13C1C021" w:rsidR="00862E9F" w:rsidRPr="00F16C62" w:rsidRDefault="00E75D93" w:rsidP="00CC49A8">
      <w:pPr>
        <w:spacing w:before="120" w:after="120"/>
        <w:jc w:val="both"/>
        <w:rPr>
          <w:rFonts w:ascii="Helvetica Light" w:hAnsi="Helvetica Light"/>
          <w:b/>
          <w:bCs/>
          <w:sz w:val="24"/>
          <w:szCs w:val="24"/>
          <w:lang w:val="en-GB"/>
        </w:rPr>
      </w:pPr>
      <w:r w:rsidRPr="00F16C62">
        <w:rPr>
          <w:rFonts w:ascii="Helvetica Light" w:hAnsi="Helvetica Light"/>
          <w:b/>
          <w:bCs/>
          <w:sz w:val="24"/>
          <w:szCs w:val="24"/>
          <w:lang w:val="en-GB"/>
        </w:rPr>
        <w:t>I</w:t>
      </w:r>
      <w:r w:rsidR="00862E9F" w:rsidRPr="00F16C62">
        <w:rPr>
          <w:rFonts w:ascii="Helvetica Light" w:hAnsi="Helvetica Light"/>
          <w:b/>
          <w:bCs/>
          <w:sz w:val="24"/>
          <w:szCs w:val="24"/>
          <w:lang w:val="en-GB"/>
        </w:rPr>
        <w:t xml:space="preserve">V. </w:t>
      </w:r>
      <w:r w:rsidR="002C78C0" w:rsidRPr="00F16C62">
        <w:rPr>
          <w:rFonts w:ascii="Helvetica Light" w:hAnsi="Helvetica Light"/>
          <w:b/>
          <w:bCs/>
          <w:sz w:val="24"/>
          <w:szCs w:val="24"/>
          <w:lang w:val="en"/>
        </w:rPr>
        <w:t>Practices around pregnancy</w:t>
      </w:r>
    </w:p>
    <w:p w14:paraId="780E2626" w14:textId="252BD775" w:rsidR="00862E9F" w:rsidRPr="00F16C62" w:rsidRDefault="37E2306C" w:rsidP="00CC49A8">
      <w:pPr>
        <w:spacing w:before="120" w:after="120"/>
        <w:jc w:val="both"/>
        <w:rPr>
          <w:rFonts w:ascii="Helvetica Light" w:hAnsi="Helvetica Light"/>
          <w:sz w:val="24"/>
          <w:szCs w:val="24"/>
          <w:lang w:val="en-GB"/>
        </w:rPr>
      </w:pPr>
      <w:r w:rsidRPr="37E2306C">
        <w:rPr>
          <w:rFonts w:ascii="Helvetica Light" w:hAnsi="Helvetica Light"/>
          <w:sz w:val="24"/>
          <w:szCs w:val="24"/>
          <w:lang w:val="en-GB"/>
        </w:rPr>
        <w:t xml:space="preserve">4.1. </w:t>
      </w:r>
      <w:r w:rsidRPr="37E2306C">
        <w:rPr>
          <w:rFonts w:ascii="Helvetica Light" w:hAnsi="Helvetica Light"/>
          <w:sz w:val="24"/>
          <w:szCs w:val="24"/>
          <w:lang w:val="en"/>
        </w:rPr>
        <w:t>Why must a pregnant woman regularly go for pre- and post-natal consultation?</w:t>
      </w:r>
    </w:p>
    <w:p w14:paraId="51DA822E" w14:textId="77777777" w:rsidR="00862E9F" w:rsidRPr="00F16C62" w:rsidRDefault="00902027" w:rsidP="00CC49A8">
      <w:pPr>
        <w:spacing w:before="120" w:after="120"/>
        <w:jc w:val="both"/>
        <w:rPr>
          <w:rFonts w:ascii="Helvetica Light" w:hAnsi="Helvetica Light"/>
          <w:sz w:val="24"/>
          <w:szCs w:val="24"/>
          <w:lang w:val="en-GB"/>
        </w:rPr>
      </w:pPr>
      <w:r w:rsidRPr="00F16C62">
        <w:rPr>
          <w:rFonts w:ascii="Helvetica Light" w:hAnsi="Helvetica Light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C0FAA6" w14:textId="6EE3F4BC" w:rsidR="00F11C5B" w:rsidRPr="00F16C62" w:rsidRDefault="002E142F" w:rsidP="00CC49A8">
      <w:pPr>
        <w:spacing w:before="120" w:after="120"/>
        <w:jc w:val="both"/>
        <w:rPr>
          <w:rFonts w:ascii="Helvetica Light" w:hAnsi="Helvetica Light"/>
          <w:sz w:val="24"/>
          <w:szCs w:val="24"/>
          <w:lang w:val="en-GB"/>
        </w:rPr>
      </w:pPr>
      <w:r w:rsidRPr="00F16C62">
        <w:rPr>
          <w:rFonts w:ascii="Helvetica Light" w:hAnsi="Helvetica Light"/>
          <w:sz w:val="24"/>
          <w:szCs w:val="24"/>
          <w:lang w:val="en-GB"/>
        </w:rPr>
        <w:t>4</w:t>
      </w:r>
      <w:r w:rsidR="00B33C4C" w:rsidRPr="00F16C62">
        <w:rPr>
          <w:rFonts w:ascii="Helvetica Light" w:hAnsi="Helvetica Light"/>
          <w:sz w:val="24"/>
          <w:szCs w:val="24"/>
          <w:lang w:val="en-GB"/>
        </w:rPr>
        <w:t>.</w:t>
      </w:r>
      <w:r w:rsidRPr="00F16C62">
        <w:rPr>
          <w:rFonts w:ascii="Helvetica Light" w:hAnsi="Helvetica Light"/>
          <w:sz w:val="24"/>
          <w:szCs w:val="24"/>
          <w:lang w:val="en-GB"/>
        </w:rPr>
        <w:t>2</w:t>
      </w:r>
      <w:r w:rsidR="00B33C4C" w:rsidRPr="00F16C62">
        <w:rPr>
          <w:rFonts w:ascii="Helvetica Light" w:hAnsi="Helvetica Light"/>
          <w:sz w:val="24"/>
          <w:szCs w:val="24"/>
          <w:lang w:val="en-GB"/>
        </w:rPr>
        <w:t>.</w:t>
      </w:r>
      <w:r w:rsidR="00F11C5B" w:rsidRPr="00F16C62">
        <w:rPr>
          <w:rFonts w:ascii="Helvetica Light" w:hAnsi="Helvetica Light"/>
          <w:sz w:val="24"/>
          <w:szCs w:val="24"/>
          <w:lang w:val="en-GB"/>
        </w:rPr>
        <w:t xml:space="preserve"> </w:t>
      </w:r>
      <w:r w:rsidR="006B7A95" w:rsidRPr="00F16C62">
        <w:rPr>
          <w:rFonts w:ascii="Helvetica Light" w:hAnsi="Helvetica Light"/>
          <w:sz w:val="24"/>
          <w:szCs w:val="24"/>
          <w:lang w:val="en"/>
        </w:rPr>
        <w:t>What contraceptive methods you know and use?</w:t>
      </w:r>
    </w:p>
    <w:p w14:paraId="745C8745" w14:textId="77777777" w:rsidR="00F11C5B" w:rsidRPr="00F16C62" w:rsidRDefault="00F11C5B" w:rsidP="00CC49A8">
      <w:pPr>
        <w:spacing w:before="120" w:after="120"/>
        <w:jc w:val="both"/>
        <w:rPr>
          <w:rFonts w:ascii="Helvetica Light" w:hAnsi="Helvetica Light"/>
          <w:sz w:val="24"/>
          <w:szCs w:val="24"/>
          <w:lang w:val="en-GB"/>
        </w:rPr>
      </w:pPr>
      <w:r w:rsidRPr="00F16C62">
        <w:rPr>
          <w:rFonts w:ascii="Helvetica Light" w:hAnsi="Helvetica Light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1B9" w:rsidRPr="00F16C62">
        <w:rPr>
          <w:rFonts w:ascii="Helvetica Light" w:hAnsi="Helvetica Light"/>
          <w:sz w:val="24"/>
          <w:szCs w:val="24"/>
          <w:lang w:val="en-GB"/>
        </w:rPr>
        <w:t>………………</w:t>
      </w:r>
      <w:r w:rsidR="00715AD0" w:rsidRPr="00F16C62">
        <w:rPr>
          <w:rFonts w:ascii="Helvetica Light" w:hAnsi="Helvetica Light"/>
          <w:sz w:val="24"/>
          <w:szCs w:val="24"/>
          <w:lang w:val="en-GB"/>
        </w:rPr>
        <w:t>………………………………………………</w:t>
      </w:r>
    </w:p>
    <w:p w14:paraId="1CBE6186" w14:textId="77777777" w:rsidR="00862E9F" w:rsidRPr="00F16C62" w:rsidRDefault="00862E9F" w:rsidP="00CC49A8">
      <w:pPr>
        <w:pStyle w:val="List2"/>
        <w:spacing w:before="120" w:after="120" w:line="276" w:lineRule="auto"/>
        <w:ind w:left="0" w:firstLine="0"/>
        <w:jc w:val="both"/>
        <w:rPr>
          <w:rFonts w:ascii="Helvetica Light" w:eastAsia="Calibri" w:hAnsi="Helvetica Light"/>
          <w:lang w:val="en-GB" w:eastAsia="en-US"/>
        </w:rPr>
      </w:pPr>
    </w:p>
    <w:p w14:paraId="4EB0041B" w14:textId="1F8566F8" w:rsidR="00862E9F" w:rsidRPr="00F16C62" w:rsidRDefault="37E2306C" w:rsidP="00CC49A8">
      <w:pPr>
        <w:pStyle w:val="List2"/>
        <w:spacing w:before="120" w:after="120" w:line="276" w:lineRule="auto"/>
        <w:ind w:left="0" w:firstLine="0"/>
        <w:jc w:val="both"/>
        <w:rPr>
          <w:rFonts w:ascii="Helvetica Light" w:hAnsi="Helvetica Light"/>
          <w:lang w:val="en-GB"/>
        </w:rPr>
      </w:pPr>
      <w:r w:rsidRPr="37E2306C">
        <w:rPr>
          <w:rFonts w:ascii="Helvetica Light" w:hAnsi="Helvetica Light"/>
          <w:lang w:val="en-GB"/>
        </w:rPr>
        <w:t xml:space="preserve">4.3. </w:t>
      </w:r>
      <w:r w:rsidRPr="37E2306C">
        <w:rPr>
          <w:rFonts w:ascii="Helvetica Light" w:hAnsi="Helvetica Light"/>
          <w:lang w:val="en"/>
        </w:rPr>
        <w:t>What are your recommendations for improving the health of mothers and children in this village?</w:t>
      </w:r>
    </w:p>
    <w:p w14:paraId="519A6303" w14:textId="014A46CC" w:rsidR="00367F64" w:rsidRPr="00F16C62" w:rsidRDefault="00367F64" w:rsidP="00CC49A8">
      <w:pPr>
        <w:pStyle w:val="List2"/>
        <w:spacing w:before="120" w:after="120" w:line="276" w:lineRule="auto"/>
        <w:ind w:left="0" w:firstLine="0"/>
        <w:jc w:val="both"/>
        <w:rPr>
          <w:rFonts w:ascii="Helvetica Light" w:hAnsi="Helvetica Light"/>
          <w:lang w:val="en-GB"/>
        </w:rPr>
      </w:pPr>
      <w:r w:rsidRPr="00F16C62">
        <w:rPr>
          <w:rFonts w:ascii="Helvetica Light" w:hAnsi="Helvetica Light"/>
          <w:lang w:val="en-GB"/>
        </w:rPr>
        <w:t>……………</w:t>
      </w:r>
      <w:r w:rsidR="00CB2B21" w:rsidRPr="00F16C62">
        <w:rPr>
          <w:rFonts w:ascii="Helvetica Light" w:hAnsi="Helvetica Light"/>
          <w:lang w:val="en-GB"/>
        </w:rPr>
        <w:t>…………………………………………………………………………………</w:t>
      </w:r>
      <w:r w:rsidR="0055799C" w:rsidRPr="00F16C62">
        <w:rPr>
          <w:rFonts w:ascii="Helvetica Light" w:hAnsi="Helvetica Light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1B9" w:rsidRPr="00F16C62">
        <w:rPr>
          <w:rFonts w:ascii="Helvetica Light" w:hAnsi="Helvetica Light"/>
          <w:lang w:val="en-GB"/>
        </w:rPr>
        <w:t>…………………………………………………………………………</w:t>
      </w:r>
      <w:r w:rsidR="00715AD0" w:rsidRPr="00F16C62">
        <w:rPr>
          <w:rFonts w:ascii="Helvetica Light" w:hAnsi="Helvetica Light"/>
          <w:lang w:val="en-GB"/>
        </w:rPr>
        <w:t>……………………</w:t>
      </w:r>
      <w:r w:rsidR="00CB2B21" w:rsidRPr="00F16C62">
        <w:rPr>
          <w:rFonts w:ascii="Helvetica Light" w:hAnsi="Helvetica Light"/>
          <w:lang w:val="en-GB"/>
        </w:rPr>
        <w:t>…..</w:t>
      </w:r>
      <w:r w:rsidR="00715AD0" w:rsidRPr="00F16C62">
        <w:rPr>
          <w:rFonts w:ascii="Helvetica Light" w:hAnsi="Helvetica Light"/>
          <w:lang w:val="en-GB"/>
        </w:rPr>
        <w:t>………………………………………………….</w:t>
      </w:r>
    </w:p>
    <w:p w14:paraId="2AD556D0" w14:textId="77777777" w:rsidR="00367F64" w:rsidRPr="00F16C62" w:rsidRDefault="00367F64" w:rsidP="00CC49A8">
      <w:pPr>
        <w:pStyle w:val="List2"/>
        <w:spacing w:before="120" w:after="120" w:line="276" w:lineRule="auto"/>
        <w:ind w:left="0" w:firstLine="0"/>
        <w:jc w:val="both"/>
        <w:rPr>
          <w:rFonts w:ascii="Helvetica Light" w:hAnsi="Helvetica Light"/>
          <w:lang w:val="en-GB"/>
        </w:rPr>
      </w:pPr>
    </w:p>
    <w:p w14:paraId="5570328B" w14:textId="77777777" w:rsidR="00367F64" w:rsidRPr="00F16C62" w:rsidRDefault="00367F64" w:rsidP="00CC49A8">
      <w:pPr>
        <w:pStyle w:val="List2"/>
        <w:spacing w:before="120" w:after="120" w:line="276" w:lineRule="auto"/>
        <w:ind w:left="0" w:firstLine="0"/>
        <w:jc w:val="both"/>
        <w:rPr>
          <w:rFonts w:ascii="Helvetica Light" w:hAnsi="Helvetica Light"/>
          <w:lang w:val="en-GB"/>
        </w:rPr>
      </w:pPr>
    </w:p>
    <w:p w14:paraId="4C4FD530" w14:textId="77777777" w:rsidR="00AD22B6" w:rsidRPr="00F16C62" w:rsidRDefault="00AD22B6" w:rsidP="00CC49A8">
      <w:pPr>
        <w:spacing w:before="120" w:after="120"/>
        <w:jc w:val="both"/>
        <w:rPr>
          <w:rFonts w:ascii="Helvetica Light" w:hAnsi="Helvetica Light"/>
          <w:sz w:val="24"/>
          <w:szCs w:val="24"/>
          <w:lang w:val="en-GB"/>
        </w:rPr>
      </w:pPr>
    </w:p>
    <w:sectPr w:rsidR="00AD22B6" w:rsidRPr="00F16C62" w:rsidSect="00ED174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77847" w14:textId="77777777" w:rsidR="00196E84" w:rsidRDefault="00196E84" w:rsidP="005941B9">
      <w:pPr>
        <w:spacing w:after="0" w:line="240" w:lineRule="auto"/>
      </w:pPr>
      <w:r>
        <w:separator/>
      </w:r>
    </w:p>
  </w:endnote>
  <w:endnote w:type="continuationSeparator" w:id="0">
    <w:p w14:paraId="48F7E400" w14:textId="77777777" w:rsidR="00196E84" w:rsidRDefault="00196E84" w:rsidP="0059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﷽﷽﷽﷽﷽﷽﷽﷽000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984E2" w14:textId="77777777" w:rsidR="00196E84" w:rsidRDefault="00196E84" w:rsidP="005941B9">
      <w:pPr>
        <w:spacing w:after="0" w:line="240" w:lineRule="auto"/>
      </w:pPr>
      <w:r>
        <w:separator/>
      </w:r>
    </w:p>
  </w:footnote>
  <w:footnote w:type="continuationSeparator" w:id="0">
    <w:p w14:paraId="1B811BDD" w14:textId="77777777" w:rsidR="00196E84" w:rsidRDefault="00196E84" w:rsidP="00594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AD718" w14:textId="7C9C2E90" w:rsidR="00100114" w:rsidRDefault="00F72628" w:rsidP="00FF57F5">
    <w:pPr>
      <w:spacing w:after="0" w:line="240" w:lineRule="auto"/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</w:pPr>
    <w:r w:rsidRPr="00FF57F5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>Focus Group Discussion</w:t>
    </w:r>
  </w:p>
  <w:p w14:paraId="0EB33816" w14:textId="77777777" w:rsidR="00FF57F5" w:rsidRPr="00FF57F5" w:rsidRDefault="00FF57F5" w:rsidP="00FF57F5">
    <w:pPr>
      <w:spacing w:after="0" w:line="240" w:lineRule="auto"/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C5251"/>
    <w:multiLevelType w:val="multilevel"/>
    <w:tmpl w:val="4BF0C6CE"/>
    <w:lvl w:ilvl="0">
      <w:start w:val="6"/>
      <w:numFmt w:val="decimal"/>
      <w:lvlText w:val="%1-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9F"/>
    <w:rsid w:val="0004089F"/>
    <w:rsid w:val="00100114"/>
    <w:rsid w:val="00196E84"/>
    <w:rsid w:val="001E2AE3"/>
    <w:rsid w:val="002B24D1"/>
    <w:rsid w:val="002C78C0"/>
    <w:rsid w:val="002E142F"/>
    <w:rsid w:val="0031304F"/>
    <w:rsid w:val="003469CB"/>
    <w:rsid w:val="00367F64"/>
    <w:rsid w:val="003714E0"/>
    <w:rsid w:val="003C0C29"/>
    <w:rsid w:val="003E6B9D"/>
    <w:rsid w:val="00467398"/>
    <w:rsid w:val="004C2304"/>
    <w:rsid w:val="0055799C"/>
    <w:rsid w:val="00583409"/>
    <w:rsid w:val="00587662"/>
    <w:rsid w:val="005941B9"/>
    <w:rsid w:val="005B429B"/>
    <w:rsid w:val="005C17A3"/>
    <w:rsid w:val="005D349B"/>
    <w:rsid w:val="00654876"/>
    <w:rsid w:val="00673FBE"/>
    <w:rsid w:val="006B4BFF"/>
    <w:rsid w:val="006B7A95"/>
    <w:rsid w:val="006C1496"/>
    <w:rsid w:val="006C7AF0"/>
    <w:rsid w:val="006E5AEC"/>
    <w:rsid w:val="00715AD0"/>
    <w:rsid w:val="007419FB"/>
    <w:rsid w:val="007F2699"/>
    <w:rsid w:val="00805B06"/>
    <w:rsid w:val="00856C85"/>
    <w:rsid w:val="00862E9F"/>
    <w:rsid w:val="00871B58"/>
    <w:rsid w:val="00902027"/>
    <w:rsid w:val="009129A9"/>
    <w:rsid w:val="009C5FD5"/>
    <w:rsid w:val="009F63D9"/>
    <w:rsid w:val="00A648C6"/>
    <w:rsid w:val="00A934FF"/>
    <w:rsid w:val="00AD22B6"/>
    <w:rsid w:val="00B26F8E"/>
    <w:rsid w:val="00B33C4C"/>
    <w:rsid w:val="00BA7537"/>
    <w:rsid w:val="00BB1048"/>
    <w:rsid w:val="00BF03B4"/>
    <w:rsid w:val="00C061FA"/>
    <w:rsid w:val="00C86D32"/>
    <w:rsid w:val="00CA417B"/>
    <w:rsid w:val="00CB2B21"/>
    <w:rsid w:val="00CB4C90"/>
    <w:rsid w:val="00CC49A8"/>
    <w:rsid w:val="00D873C1"/>
    <w:rsid w:val="00E75D93"/>
    <w:rsid w:val="00ED1749"/>
    <w:rsid w:val="00ED2A4E"/>
    <w:rsid w:val="00F11C5B"/>
    <w:rsid w:val="00F16C62"/>
    <w:rsid w:val="00F30C15"/>
    <w:rsid w:val="00F72628"/>
    <w:rsid w:val="00FF57F5"/>
    <w:rsid w:val="28418D71"/>
    <w:rsid w:val="37E2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39CD5"/>
  <w15:docId w15:val="{8E6E6779-06EB-47EB-8D9F-0B498370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9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1"/>
    <w:pPr>
      <w:keepNext/>
      <w:keepLines/>
      <w:numPr>
        <w:numId w:val="1"/>
      </w:numPr>
      <w:tabs>
        <w:tab w:val="clear" w:pos="540"/>
      </w:tabs>
      <w:spacing w:before="480" w:after="120" w:line="240" w:lineRule="auto"/>
      <w:ind w:left="709" w:hanging="709"/>
      <w:outlineLvl w:val="0"/>
    </w:pPr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n-US"/>
    </w:rPr>
  </w:style>
  <w:style w:type="paragraph" w:styleId="Heading2">
    <w:name w:val="heading 2"/>
    <w:basedOn w:val="Normal"/>
    <w:next w:val="Normal"/>
    <w:link w:val="Heading2Char"/>
    <w:qFormat/>
    <w:rsid w:val="00862E9F"/>
    <w:pPr>
      <w:keepNext/>
      <w:spacing w:line="480" w:lineRule="auto"/>
      <w:ind w:left="360"/>
      <w:jc w:val="both"/>
      <w:outlineLvl w:val="1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2E9F"/>
    <w:rPr>
      <w:rFonts w:ascii="Calibri" w:eastAsia="Calibri" w:hAnsi="Calibri" w:cs="Times New Roman"/>
      <w:b/>
      <w:bCs/>
      <w:sz w:val="24"/>
      <w:szCs w:val="24"/>
      <w:u w:val="single"/>
    </w:rPr>
  </w:style>
  <w:style w:type="paragraph" w:styleId="List">
    <w:name w:val="List"/>
    <w:basedOn w:val="Normal"/>
    <w:rsid w:val="00862E9F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List2">
    <w:name w:val="List 2"/>
    <w:basedOn w:val="Normal"/>
    <w:rsid w:val="00862E9F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BodyText">
    <w:name w:val="Body Text"/>
    <w:basedOn w:val="Normal"/>
    <w:link w:val="BodyTextChar"/>
    <w:rsid w:val="00862E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862E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odyTextFirstIndent">
    <w:name w:val="Body Text First Indent"/>
    <w:basedOn w:val="BodyText"/>
    <w:link w:val="BodyTextFirstIndentChar"/>
    <w:rsid w:val="00862E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62E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59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1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1B9"/>
    <w:rPr>
      <w:rFonts w:ascii="Calibri" w:eastAsia="Calibri" w:hAnsi="Calibri" w:cs="Times New Roman"/>
    </w:rPr>
  </w:style>
  <w:style w:type="paragraph" w:customStyle="1" w:styleId="Default">
    <w:name w:val="Default"/>
    <w:qFormat/>
    <w:rsid w:val="005941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A4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1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17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17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873C1"/>
    <w:rPr>
      <w:rFonts w:asciiTheme="majorHAnsi" w:eastAsiaTheme="majorEastAsia" w:hAnsiTheme="majorHAnsi" w:cstheme="majorBidi"/>
      <w:bCs/>
      <w:color w:val="345A8A" w:themeColor="accent1" w:themeShade="B5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Wassiri</dc:creator>
  <cp:lastModifiedBy>Virginia Delgado</cp:lastModifiedBy>
  <cp:revision>8</cp:revision>
  <dcterms:created xsi:type="dcterms:W3CDTF">2020-11-09T16:12:00Z</dcterms:created>
  <dcterms:modified xsi:type="dcterms:W3CDTF">2020-11-16T13:03:00Z</dcterms:modified>
</cp:coreProperties>
</file>