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F3FC2" w14:textId="0679E9E4" w:rsidR="00EC3FB0" w:rsidRPr="00EC03B8" w:rsidRDefault="00EC03B8" w:rsidP="00EC03B8">
      <w:pPr>
        <w:pStyle w:val="TableParagraph"/>
        <w:tabs>
          <w:tab w:val="left" w:pos="471"/>
          <w:tab w:val="left" w:pos="3190"/>
          <w:tab w:val="left" w:pos="5408"/>
          <w:tab w:val="left" w:pos="8891"/>
        </w:tabs>
        <w:spacing w:before="191"/>
        <w:jc w:val="center"/>
        <w:rPr>
          <w:i/>
          <w:sz w:val="32"/>
          <w:szCs w:val="32"/>
        </w:rPr>
      </w:pPr>
      <w:r w:rsidRPr="00EC03B8">
        <w:rPr>
          <w:i/>
          <w:sz w:val="32"/>
          <w:szCs w:val="32"/>
        </w:rPr>
        <w:t>-</w:t>
      </w:r>
      <w:r w:rsidR="00EC3FB0" w:rsidRPr="00EC03B8">
        <w:rPr>
          <w:i/>
          <w:sz w:val="32"/>
          <w:szCs w:val="32"/>
        </w:rPr>
        <w:t xml:space="preserve">to be </w:t>
      </w:r>
      <w:r>
        <w:rPr>
          <w:i/>
          <w:sz w:val="32"/>
          <w:szCs w:val="32"/>
        </w:rPr>
        <w:t>applied</w:t>
      </w:r>
      <w:r w:rsidR="00EC3FB0" w:rsidRPr="00EC03B8">
        <w:rPr>
          <w:i/>
          <w:sz w:val="32"/>
          <w:szCs w:val="32"/>
        </w:rPr>
        <w:t xml:space="preserve"> before phase upgrade</w:t>
      </w:r>
      <w:r w:rsidRPr="00EC03B8">
        <w:rPr>
          <w:i/>
          <w:sz w:val="32"/>
          <w:szCs w:val="32"/>
        </w:rPr>
        <w:t>-</w:t>
      </w:r>
    </w:p>
    <w:p w14:paraId="519F3FC4" w14:textId="77777777" w:rsidR="00EC3FB0" w:rsidRPr="001B3995" w:rsidRDefault="00EC3FB0" w:rsidP="00EC03B8">
      <w:pPr>
        <w:pStyle w:val="TableParagraph"/>
        <w:rPr>
          <w:color w:val="000000" w:themeColor="text1"/>
        </w:rPr>
      </w:pPr>
    </w:p>
    <w:tbl>
      <w:tblPr>
        <w:tblStyle w:val="TableNormal1"/>
        <w:tblpPr w:leftFromText="141" w:rightFromText="141" w:vertAnchor="text" w:horzAnchor="margin" w:tblpXSpec="center" w:tblpY="9"/>
        <w:tblW w:w="10881" w:type="dxa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6826"/>
        <w:gridCol w:w="811"/>
        <w:gridCol w:w="811"/>
        <w:gridCol w:w="811"/>
        <w:gridCol w:w="811"/>
        <w:gridCol w:w="811"/>
      </w:tblGrid>
      <w:tr w:rsidR="00BB3E3B" w:rsidRPr="00E61113" w14:paraId="519F3FCC" w14:textId="77777777" w:rsidTr="00EC03B8">
        <w:trPr>
          <w:trHeight w:val="673"/>
        </w:trPr>
        <w:tc>
          <w:tcPr>
            <w:tcW w:w="6826" w:type="dxa"/>
          </w:tcPr>
          <w:p w14:paraId="6872A5D1" w14:textId="77777777" w:rsidR="00AD1A78" w:rsidRDefault="00AD1A78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19F3FC5" w14:textId="150BF31A" w:rsidR="00BB3E3B" w:rsidRPr="00AD1A78" w:rsidRDefault="00EC03B8" w:rsidP="0054405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</w:rPr>
              <w:t xml:space="preserve">SCG </w:t>
            </w:r>
            <w:r w:rsidR="00AD1A78" w:rsidRPr="00EC03B8">
              <w:rPr>
                <w:rFonts w:asciiTheme="minorHAnsi" w:hAnsiTheme="minorHAnsi" w:cstheme="minorHAnsi"/>
                <w:b/>
                <w:color w:val="C00000"/>
              </w:rPr>
              <w:t>NAME</w:t>
            </w:r>
            <w:r>
              <w:rPr>
                <w:rFonts w:asciiTheme="minorHAnsi" w:hAnsiTheme="minorHAnsi" w:cstheme="minorHAnsi"/>
                <w:b/>
                <w:color w:val="C00000"/>
              </w:rPr>
              <w:t xml:space="preserve"> / LOCALIZATION</w:t>
            </w:r>
            <w:r w:rsidR="00AD1A78" w:rsidRPr="00AD1A7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11" w:type="dxa"/>
            <w:shd w:val="clear" w:color="auto" w:fill="C00000"/>
          </w:tcPr>
          <w:p w14:paraId="519F3FC6" w14:textId="77777777" w:rsidR="00BB3E3B" w:rsidRPr="00F846A2" w:rsidRDefault="00BB3E3B" w:rsidP="00544056">
            <w:pPr>
              <w:pStyle w:val="TableParagraph"/>
              <w:spacing w:before="151" w:line="235" w:lineRule="auto"/>
              <w:ind w:left="165" w:right="82" w:firstLine="6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F846A2">
              <w:rPr>
                <w:rFonts w:asciiTheme="minorHAnsi" w:hAnsiTheme="minorHAnsi" w:cstheme="minorHAnsi"/>
                <w:b/>
                <w:color w:val="FFFFFF" w:themeColor="background1"/>
                <w:w w:val="125"/>
                <w:sz w:val="16"/>
                <w:szCs w:val="16"/>
              </w:rPr>
              <w:t xml:space="preserve">Bad </w:t>
            </w:r>
            <w:r w:rsidRPr="00F846A2">
              <w:rPr>
                <w:rFonts w:asciiTheme="minorHAnsi" w:hAnsiTheme="minorHAnsi" w:cstheme="minorHAnsi"/>
                <w:i/>
                <w:color w:val="FFFFFF" w:themeColor="background1"/>
                <w:w w:val="125"/>
                <w:sz w:val="16"/>
                <w:szCs w:val="16"/>
              </w:rPr>
              <w:t>(1 pt.)</w:t>
            </w:r>
          </w:p>
        </w:tc>
        <w:tc>
          <w:tcPr>
            <w:tcW w:w="811" w:type="dxa"/>
            <w:shd w:val="clear" w:color="auto" w:fill="C00000"/>
          </w:tcPr>
          <w:p w14:paraId="519F3FC7" w14:textId="77777777" w:rsidR="00BB3E3B" w:rsidRPr="00F846A2" w:rsidRDefault="00BB3E3B" w:rsidP="00544056">
            <w:pPr>
              <w:pStyle w:val="TableParagraph"/>
              <w:spacing w:before="151" w:line="235" w:lineRule="auto"/>
              <w:ind w:left="102" w:right="16" w:firstLine="74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F846A2">
              <w:rPr>
                <w:rFonts w:asciiTheme="minorHAnsi" w:hAnsiTheme="minorHAnsi" w:cstheme="minorHAnsi"/>
                <w:b/>
                <w:color w:val="FFFFFF" w:themeColor="background1"/>
                <w:w w:val="130"/>
                <w:sz w:val="16"/>
                <w:szCs w:val="16"/>
              </w:rPr>
              <w:t>Okay</w:t>
            </w:r>
            <w:r w:rsidRPr="00F846A2">
              <w:rPr>
                <w:rFonts w:asciiTheme="minorHAnsi" w:hAnsiTheme="minorHAnsi" w:cstheme="minorHAnsi"/>
                <w:color w:val="FFFFFF" w:themeColor="background1"/>
                <w:w w:val="130"/>
                <w:sz w:val="16"/>
                <w:szCs w:val="16"/>
              </w:rPr>
              <w:t xml:space="preserve"> </w:t>
            </w:r>
            <w:r w:rsidRPr="00F846A2">
              <w:rPr>
                <w:rFonts w:asciiTheme="minorHAnsi" w:hAnsiTheme="minorHAnsi" w:cstheme="minorHAnsi"/>
                <w:i/>
                <w:color w:val="FFFFFF" w:themeColor="background1"/>
                <w:w w:val="130"/>
                <w:sz w:val="16"/>
                <w:szCs w:val="16"/>
              </w:rPr>
              <w:t>(2 pts.)</w:t>
            </w:r>
          </w:p>
        </w:tc>
        <w:tc>
          <w:tcPr>
            <w:tcW w:w="811" w:type="dxa"/>
            <w:shd w:val="clear" w:color="auto" w:fill="C00000"/>
          </w:tcPr>
          <w:p w14:paraId="519F3FC8" w14:textId="77777777" w:rsidR="00BB3E3B" w:rsidRPr="00F846A2" w:rsidRDefault="00BB3E3B" w:rsidP="00544056">
            <w:pPr>
              <w:pStyle w:val="TableParagraph"/>
              <w:spacing w:before="151" w:line="235" w:lineRule="auto"/>
              <w:ind w:left="101" w:firstLine="25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F846A2">
              <w:rPr>
                <w:rFonts w:asciiTheme="minorHAnsi" w:hAnsiTheme="minorHAnsi" w:cstheme="minorHAnsi"/>
                <w:b/>
                <w:color w:val="FFFFFF" w:themeColor="background1"/>
                <w:w w:val="130"/>
                <w:sz w:val="16"/>
                <w:szCs w:val="16"/>
              </w:rPr>
              <w:t>Good</w:t>
            </w:r>
            <w:r w:rsidRPr="00F846A2">
              <w:rPr>
                <w:rFonts w:asciiTheme="minorHAnsi" w:hAnsiTheme="minorHAnsi" w:cstheme="minorHAnsi"/>
                <w:color w:val="FFFFFF" w:themeColor="background1"/>
                <w:w w:val="130"/>
                <w:sz w:val="16"/>
                <w:szCs w:val="16"/>
              </w:rPr>
              <w:t xml:space="preserve"> </w:t>
            </w:r>
            <w:r w:rsidRPr="00F846A2">
              <w:rPr>
                <w:rFonts w:asciiTheme="minorHAnsi" w:hAnsiTheme="minorHAnsi" w:cstheme="minorHAnsi"/>
                <w:i/>
                <w:color w:val="FFFFFF" w:themeColor="background1"/>
                <w:w w:val="130"/>
                <w:sz w:val="16"/>
                <w:szCs w:val="16"/>
              </w:rPr>
              <w:t>(3 pts.)</w:t>
            </w:r>
          </w:p>
        </w:tc>
        <w:tc>
          <w:tcPr>
            <w:tcW w:w="811" w:type="dxa"/>
            <w:shd w:val="clear" w:color="auto" w:fill="C00000"/>
          </w:tcPr>
          <w:p w14:paraId="519F3FC9" w14:textId="77777777" w:rsidR="00BB3E3B" w:rsidRPr="00F846A2" w:rsidRDefault="00BB3E3B" w:rsidP="00544056">
            <w:pPr>
              <w:pStyle w:val="TableParagraph"/>
              <w:spacing w:before="55" w:line="235" w:lineRule="auto"/>
              <w:ind w:left="79" w:right="77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130"/>
                <w:sz w:val="16"/>
                <w:szCs w:val="16"/>
              </w:rPr>
            </w:pPr>
            <w:r w:rsidRPr="00F846A2">
              <w:rPr>
                <w:rFonts w:asciiTheme="minorHAnsi" w:hAnsiTheme="minorHAnsi" w:cstheme="minorHAnsi"/>
                <w:b/>
                <w:color w:val="FFFFFF" w:themeColor="background1"/>
                <w:w w:val="130"/>
                <w:sz w:val="16"/>
                <w:szCs w:val="16"/>
              </w:rPr>
              <w:t xml:space="preserve">Very good </w:t>
            </w:r>
          </w:p>
          <w:p w14:paraId="519F3FCA" w14:textId="77777777" w:rsidR="00BB3E3B" w:rsidRPr="00F846A2" w:rsidRDefault="00BB3E3B" w:rsidP="00544056">
            <w:pPr>
              <w:pStyle w:val="TableParagraph"/>
              <w:spacing w:before="55" w:line="235" w:lineRule="auto"/>
              <w:ind w:left="79" w:right="77"/>
              <w:jc w:val="center"/>
              <w:rPr>
                <w:rFonts w:asciiTheme="minorHAnsi" w:hAnsiTheme="minorHAnsi" w:cstheme="minorHAnsi"/>
                <w:i/>
                <w:color w:val="FFFFFF" w:themeColor="background1"/>
                <w:sz w:val="16"/>
                <w:szCs w:val="16"/>
              </w:rPr>
            </w:pPr>
            <w:r w:rsidRPr="00F846A2">
              <w:rPr>
                <w:rFonts w:asciiTheme="minorHAnsi" w:hAnsiTheme="minorHAnsi" w:cstheme="minorHAnsi"/>
                <w:i/>
                <w:color w:val="FFFFFF" w:themeColor="background1"/>
                <w:w w:val="130"/>
                <w:sz w:val="16"/>
                <w:szCs w:val="16"/>
              </w:rPr>
              <w:t>(4 pts.)</w:t>
            </w:r>
          </w:p>
        </w:tc>
        <w:tc>
          <w:tcPr>
            <w:tcW w:w="811" w:type="dxa"/>
            <w:shd w:val="clear" w:color="auto" w:fill="C00000"/>
          </w:tcPr>
          <w:p w14:paraId="519F3FCB" w14:textId="77777777" w:rsidR="00BB3E3B" w:rsidRPr="00F846A2" w:rsidRDefault="00BB3E3B" w:rsidP="00544056">
            <w:pPr>
              <w:pStyle w:val="TableParagraph"/>
              <w:spacing w:before="151" w:line="235" w:lineRule="auto"/>
              <w:ind w:left="99" w:firstLine="12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F846A2">
              <w:rPr>
                <w:rFonts w:asciiTheme="minorHAnsi" w:hAnsiTheme="minorHAnsi" w:cstheme="minorHAnsi"/>
                <w:b/>
                <w:color w:val="FFFFFF" w:themeColor="background1"/>
                <w:w w:val="130"/>
                <w:sz w:val="16"/>
                <w:szCs w:val="16"/>
              </w:rPr>
              <w:t>Super</w:t>
            </w:r>
            <w:r w:rsidRPr="00F846A2">
              <w:rPr>
                <w:rFonts w:asciiTheme="minorHAnsi" w:hAnsiTheme="minorHAnsi" w:cstheme="minorHAnsi"/>
                <w:color w:val="FFFFFF" w:themeColor="background1"/>
                <w:w w:val="130"/>
                <w:sz w:val="16"/>
                <w:szCs w:val="16"/>
              </w:rPr>
              <w:t xml:space="preserve"> </w:t>
            </w:r>
            <w:r w:rsidRPr="00F846A2">
              <w:rPr>
                <w:rFonts w:asciiTheme="minorHAnsi" w:hAnsiTheme="minorHAnsi" w:cstheme="minorHAnsi"/>
                <w:i/>
                <w:color w:val="FFFFFF" w:themeColor="background1"/>
                <w:w w:val="130"/>
                <w:sz w:val="16"/>
                <w:szCs w:val="16"/>
              </w:rPr>
              <w:t>(5 pts.)</w:t>
            </w:r>
          </w:p>
        </w:tc>
      </w:tr>
      <w:tr w:rsidR="00BB3E3B" w:rsidRPr="00E61113" w14:paraId="519F3FCE" w14:textId="77777777" w:rsidTr="00C00BF2">
        <w:trPr>
          <w:trHeight w:val="320"/>
        </w:trPr>
        <w:tc>
          <w:tcPr>
            <w:tcW w:w="10881" w:type="dxa"/>
            <w:gridSpan w:val="6"/>
            <w:shd w:val="clear" w:color="auto" w:fill="DCDDDE"/>
          </w:tcPr>
          <w:p w14:paraId="519F3FCD" w14:textId="77777777" w:rsidR="00BB3E3B" w:rsidRPr="00E61113" w:rsidRDefault="00BB3E3B" w:rsidP="00544056">
            <w:pPr>
              <w:pStyle w:val="TableParagraph"/>
              <w:spacing w:before="44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30"/>
              </w:rPr>
              <w:t xml:space="preserve">1. </w:t>
            </w:r>
            <w:r w:rsidRPr="00E61113">
              <w:rPr>
                <w:rFonts w:asciiTheme="minorHAnsi" w:hAnsiTheme="minorHAnsi" w:cstheme="minorHAnsi"/>
                <w:w w:val="130"/>
              </w:rPr>
              <w:t>GENERAL ASSEMBLY</w:t>
            </w:r>
          </w:p>
        </w:tc>
      </w:tr>
      <w:tr w:rsidR="00BB3E3B" w:rsidRPr="00EC03B8" w14:paraId="519F3FD6" w14:textId="77777777" w:rsidTr="00C00BF2">
        <w:trPr>
          <w:trHeight w:val="543"/>
        </w:trPr>
        <w:tc>
          <w:tcPr>
            <w:tcW w:w="6826" w:type="dxa"/>
            <w:shd w:val="clear" w:color="auto" w:fill="auto"/>
          </w:tcPr>
          <w:p w14:paraId="519F3FCF" w14:textId="632CA388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27" w:line="240" w:lineRule="atLeast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0"/>
              </w:rPr>
              <w:t>Attendance</w:t>
            </w:r>
            <w:r w:rsidRPr="00EC03B8">
              <w:rPr>
                <w:rFonts w:asciiTheme="minorHAnsi" w:hAnsiTheme="minorHAnsi" w:cstheme="minorHAnsi"/>
                <w:color w:val="C00000"/>
                <w:w w:val="110"/>
              </w:rPr>
              <w:t>.</w:t>
            </w:r>
            <w:r>
              <w:rPr>
                <w:rFonts w:asciiTheme="minorHAnsi" w:hAnsiTheme="minorHAnsi" w:cstheme="minorHAnsi"/>
                <w:w w:val="110"/>
              </w:rPr>
              <w:t xml:space="preserve"> % of members that ha</w:t>
            </w:r>
            <w:r w:rsidR="00C00BF2">
              <w:rPr>
                <w:rFonts w:asciiTheme="minorHAnsi" w:hAnsiTheme="minorHAnsi" w:cstheme="minorHAnsi"/>
                <w:w w:val="110"/>
              </w:rPr>
              <w:t>ve</w:t>
            </w:r>
            <w:r>
              <w:rPr>
                <w:rFonts w:asciiTheme="minorHAnsi" w:hAnsiTheme="minorHAnsi" w:cstheme="minorHAnsi"/>
                <w:w w:val="110"/>
              </w:rPr>
              <w:t xml:space="preserve"> attended the meeting.</w:t>
            </w:r>
          </w:p>
          <w:p w14:paraId="519F3FD0" w14:textId="77777777" w:rsidR="00BB3E3B" w:rsidRPr="002862EE" w:rsidRDefault="00BB3E3B" w:rsidP="00544056">
            <w:pPr>
              <w:pStyle w:val="TableParagraph"/>
              <w:spacing w:before="27" w:line="240" w:lineRule="atLeast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2EE"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>60% or less=Bad; 60-70%=Okay; 70-80%=Good; 80-90%=Very Good; 90-100%=Super</w:t>
            </w:r>
          </w:p>
        </w:tc>
        <w:tc>
          <w:tcPr>
            <w:tcW w:w="811" w:type="dxa"/>
            <w:shd w:val="clear" w:color="auto" w:fill="auto"/>
          </w:tcPr>
          <w:p w14:paraId="519F3FD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D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D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D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D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EC03B8" w14:paraId="519F3FDE" w14:textId="77777777" w:rsidTr="00C00BF2">
        <w:trPr>
          <w:trHeight w:val="528"/>
        </w:trPr>
        <w:tc>
          <w:tcPr>
            <w:tcW w:w="6826" w:type="dxa"/>
            <w:shd w:val="clear" w:color="auto" w:fill="auto"/>
          </w:tcPr>
          <w:p w14:paraId="519F3FD7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27" w:line="240" w:lineRule="atLeast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0"/>
              </w:rPr>
              <w:t>Punctuality</w:t>
            </w:r>
            <w:r>
              <w:rPr>
                <w:rFonts w:asciiTheme="minorHAnsi" w:hAnsiTheme="minorHAnsi" w:cstheme="minorHAnsi"/>
                <w:w w:val="110"/>
              </w:rPr>
              <w:t xml:space="preserve">. % of members who were </w:t>
            </w:r>
            <w:r w:rsidRPr="00E61113">
              <w:rPr>
                <w:rFonts w:asciiTheme="minorHAnsi" w:hAnsiTheme="minorHAnsi" w:cstheme="minorHAnsi"/>
                <w:w w:val="110"/>
              </w:rPr>
              <w:t>on time for the meeting</w:t>
            </w:r>
            <w:r>
              <w:rPr>
                <w:rFonts w:asciiTheme="minorHAnsi" w:hAnsiTheme="minorHAnsi" w:cstheme="minorHAnsi"/>
                <w:w w:val="110"/>
              </w:rPr>
              <w:t>.</w:t>
            </w:r>
          </w:p>
          <w:p w14:paraId="519F3FD8" w14:textId="77777777" w:rsidR="00BB3E3B" w:rsidRPr="002862EE" w:rsidRDefault="00BB3E3B" w:rsidP="00544056">
            <w:pPr>
              <w:pStyle w:val="TableParagraph"/>
              <w:spacing w:before="27" w:line="240" w:lineRule="atLeast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2EE"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 xml:space="preserve">60% or less=Bad; 60-70%=Okay; 70-80%=Good; 80-90%=Very Good; 90-100%=Super  </w:t>
            </w:r>
          </w:p>
        </w:tc>
        <w:tc>
          <w:tcPr>
            <w:tcW w:w="811" w:type="dxa"/>
            <w:shd w:val="clear" w:color="auto" w:fill="auto"/>
          </w:tcPr>
          <w:p w14:paraId="519F3FD9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DA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DB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DC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DD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EC03B8" w14:paraId="519F3FE6" w14:textId="77777777" w:rsidTr="00C00BF2">
        <w:trPr>
          <w:trHeight w:val="318"/>
        </w:trPr>
        <w:tc>
          <w:tcPr>
            <w:tcW w:w="6826" w:type="dxa"/>
            <w:shd w:val="clear" w:color="auto" w:fill="auto"/>
          </w:tcPr>
          <w:p w14:paraId="519F3FDF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>Autonomy</w:t>
            </w:r>
            <w:r w:rsidRPr="00E61113">
              <w:rPr>
                <w:rFonts w:asciiTheme="minorHAnsi" w:hAnsiTheme="minorHAnsi" w:cstheme="minorHAnsi"/>
                <w:w w:val="105"/>
              </w:rPr>
              <w:t>.</w:t>
            </w:r>
            <w:r>
              <w:rPr>
                <w:rFonts w:asciiTheme="minorHAnsi" w:hAnsiTheme="minorHAnsi" w:cstheme="minorHAnsi"/>
                <w:w w:val="105"/>
              </w:rPr>
              <w:t xml:space="preserve"> Number of problems and difficulties with the methodology that the facilitator needs to solve for the group.</w:t>
            </w:r>
          </w:p>
          <w:p w14:paraId="519F3FE0" w14:textId="77777777" w:rsidR="00BB3E3B" w:rsidRPr="002862EE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2EE"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>8 or more=Bad; 6-7=Okay; 4-5=Good; 2-3=Very Good; 0-1=Super</w:t>
            </w:r>
          </w:p>
        </w:tc>
        <w:tc>
          <w:tcPr>
            <w:tcW w:w="811" w:type="dxa"/>
            <w:shd w:val="clear" w:color="auto" w:fill="auto"/>
          </w:tcPr>
          <w:p w14:paraId="519F3FE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E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E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E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E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EC03B8" w14:paraId="519F3FEE" w14:textId="77777777" w:rsidTr="00C00BF2">
        <w:trPr>
          <w:trHeight w:val="543"/>
        </w:trPr>
        <w:tc>
          <w:tcPr>
            <w:tcW w:w="6826" w:type="dxa"/>
            <w:shd w:val="clear" w:color="auto" w:fill="auto"/>
          </w:tcPr>
          <w:p w14:paraId="519F3FE7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27" w:line="240" w:lineRule="atLeast"/>
              <w:ind w:right="113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>Rules Knowledge</w:t>
            </w:r>
            <w:r>
              <w:rPr>
                <w:rFonts w:asciiTheme="minorHAnsi" w:hAnsiTheme="minorHAnsi" w:cstheme="minorHAnsi"/>
                <w:w w:val="105"/>
              </w:rPr>
              <w:t>. % of M</w:t>
            </w:r>
            <w:r w:rsidRPr="00E61113">
              <w:rPr>
                <w:rFonts w:asciiTheme="minorHAnsi" w:hAnsiTheme="minorHAnsi" w:cstheme="minorHAnsi"/>
                <w:w w:val="105"/>
              </w:rPr>
              <w:t xml:space="preserve">embers </w:t>
            </w:r>
            <w:r>
              <w:rPr>
                <w:rFonts w:asciiTheme="minorHAnsi" w:hAnsiTheme="minorHAnsi" w:cstheme="minorHAnsi"/>
                <w:w w:val="105"/>
              </w:rPr>
              <w:t>that remember at least one rule of their Constitution.</w:t>
            </w:r>
          </w:p>
          <w:p w14:paraId="519F3FE8" w14:textId="77777777" w:rsidR="00BB3E3B" w:rsidRPr="002862EE" w:rsidRDefault="00BB3E3B" w:rsidP="00544056">
            <w:pPr>
              <w:pStyle w:val="TableParagraph"/>
              <w:spacing w:before="27" w:line="240" w:lineRule="atLeast"/>
              <w:ind w:left="90"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862EE"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>60% or less=Bad; 60-70%=Okay; 70-80%=Good; 80-90%=Very Good; 90-100%=Super</w:t>
            </w:r>
          </w:p>
        </w:tc>
        <w:tc>
          <w:tcPr>
            <w:tcW w:w="811" w:type="dxa"/>
            <w:shd w:val="clear" w:color="auto" w:fill="auto"/>
          </w:tcPr>
          <w:p w14:paraId="519F3FE9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EA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EB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EC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ED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EC03B8" w14:paraId="519F3FF6" w14:textId="77777777" w:rsidTr="00C00BF2">
        <w:trPr>
          <w:trHeight w:val="318"/>
        </w:trPr>
        <w:tc>
          <w:tcPr>
            <w:tcW w:w="6826" w:type="dxa"/>
            <w:shd w:val="clear" w:color="auto" w:fill="auto"/>
          </w:tcPr>
          <w:p w14:paraId="519F3FEF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>Agility</w:t>
            </w:r>
            <w:r w:rsidRPr="00EC03B8">
              <w:rPr>
                <w:rFonts w:asciiTheme="minorHAnsi" w:hAnsiTheme="minorHAnsi" w:cstheme="minorHAnsi"/>
                <w:color w:val="C00000"/>
                <w:w w:val="105"/>
              </w:rPr>
              <w:t>.</w:t>
            </w:r>
            <w:r>
              <w:rPr>
                <w:rFonts w:asciiTheme="minorHAnsi" w:hAnsiTheme="minorHAnsi" w:cstheme="minorHAnsi"/>
                <w:w w:val="105"/>
              </w:rPr>
              <w:t xml:space="preserve"> Duration of the meeting. </w:t>
            </w:r>
          </w:p>
          <w:p w14:paraId="519F3FF0" w14:textId="77777777" w:rsidR="00BB3E3B" w:rsidRPr="00E61113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</w:rPr>
            </w:pPr>
            <w:r w:rsidRPr="002862EE">
              <w:rPr>
                <w:rFonts w:asciiTheme="minorHAnsi" w:hAnsiTheme="minorHAnsi" w:cstheme="minorHAnsi"/>
                <w:i/>
                <w:w w:val="110"/>
                <w:sz w:val="20"/>
                <w:szCs w:val="20"/>
                <w:lang w:val="en-GB"/>
              </w:rPr>
              <w:t>More than 2</w:t>
            </w:r>
            <w:r>
              <w:rPr>
                <w:rFonts w:asciiTheme="minorHAnsi" w:hAnsiTheme="minorHAnsi" w:cstheme="minorHAnsi"/>
                <w:i/>
                <w:w w:val="110"/>
                <w:sz w:val="20"/>
                <w:szCs w:val="20"/>
                <w:lang w:val="en-GB"/>
              </w:rPr>
              <w:t>hours</w:t>
            </w:r>
            <w:r w:rsidRPr="002862EE"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>=Bad; Less than 2 hours=Okay; Less than 1.5</w:t>
            </w:r>
            <w:r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 xml:space="preserve"> hour</w:t>
            </w:r>
            <w:r w:rsidRPr="002862EE"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 xml:space="preserve">=Good; </w:t>
            </w:r>
            <w:r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>less than 1 hour</w:t>
            </w:r>
            <w:r w:rsidRPr="002862EE">
              <w:rPr>
                <w:rFonts w:asciiTheme="minorHAnsi" w:hAnsiTheme="minorHAnsi" w:cstheme="minorHAnsi"/>
                <w:i/>
                <w:w w:val="110"/>
                <w:sz w:val="20"/>
                <w:szCs w:val="20"/>
              </w:rPr>
              <w:t>=Very Good; less than 0.5hour=Super</w:t>
            </w:r>
          </w:p>
        </w:tc>
        <w:tc>
          <w:tcPr>
            <w:tcW w:w="811" w:type="dxa"/>
            <w:shd w:val="clear" w:color="auto" w:fill="auto"/>
          </w:tcPr>
          <w:p w14:paraId="519F3FF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F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F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F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auto"/>
          </w:tcPr>
          <w:p w14:paraId="519F3FF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0E55F0" w14:paraId="519F3FF8" w14:textId="77777777" w:rsidTr="00C00BF2">
        <w:trPr>
          <w:trHeight w:val="320"/>
        </w:trPr>
        <w:tc>
          <w:tcPr>
            <w:tcW w:w="10881" w:type="dxa"/>
            <w:gridSpan w:val="6"/>
            <w:shd w:val="clear" w:color="auto" w:fill="DCDDDE"/>
          </w:tcPr>
          <w:p w14:paraId="519F3FF7" w14:textId="77777777" w:rsidR="00BB3E3B" w:rsidRPr="00E61113" w:rsidRDefault="00BB3E3B" w:rsidP="00544056">
            <w:pPr>
              <w:pStyle w:val="TableParagraph"/>
              <w:spacing w:before="44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30"/>
              </w:rPr>
              <w:t xml:space="preserve">2. </w:t>
            </w:r>
            <w:r w:rsidRPr="00E61113">
              <w:rPr>
                <w:rFonts w:asciiTheme="minorHAnsi" w:hAnsiTheme="minorHAnsi" w:cstheme="minorHAnsi"/>
                <w:w w:val="130"/>
              </w:rPr>
              <w:t>MANAGEMENT COMMITTEE</w:t>
            </w:r>
          </w:p>
        </w:tc>
      </w:tr>
      <w:tr w:rsidR="00BB3E3B" w:rsidRPr="00913FD5" w14:paraId="519F4008" w14:textId="77777777" w:rsidTr="00C00BF2">
        <w:trPr>
          <w:trHeight w:val="318"/>
        </w:trPr>
        <w:tc>
          <w:tcPr>
            <w:tcW w:w="6826" w:type="dxa"/>
          </w:tcPr>
          <w:p w14:paraId="519F3FF9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>Chairperson Performance</w:t>
            </w:r>
            <w:r>
              <w:rPr>
                <w:rFonts w:asciiTheme="minorHAnsi" w:hAnsiTheme="minorHAnsi" w:cstheme="minorHAnsi"/>
                <w:w w:val="105"/>
              </w:rPr>
              <w:t>. Number of duties well performed.</w:t>
            </w:r>
          </w:p>
          <w:p w14:paraId="519F3FFA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3FFB" w14:textId="77777777" w:rsidR="00BB3E3B" w:rsidRDefault="00BB3E3B" w:rsidP="00C00BF2">
            <w:pPr>
              <w:pStyle w:val="TableParagraph"/>
              <w:spacing w:before="47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3FFC" w14:textId="77777777" w:rsidR="00BB3E3B" w:rsidRDefault="00BB3E3B" w:rsidP="00BB3E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color w:val="000000"/>
                <w:lang w:eastAsia="en-GB"/>
              </w:rPr>
              <w:t>Calls</w:t>
            </w:r>
            <w:r w:rsidRPr="00575D19">
              <w:rPr>
                <w:rFonts w:eastAsia="Times New Roman"/>
                <w:color w:val="000000"/>
                <w:lang w:eastAsia="en-GB"/>
              </w:rPr>
              <w:t xml:space="preserve"> the meetings to order, announce</w:t>
            </w:r>
            <w:r>
              <w:rPr>
                <w:rFonts w:eastAsia="Times New Roman"/>
                <w:color w:val="000000"/>
                <w:lang w:eastAsia="en-GB"/>
              </w:rPr>
              <w:t>s</w:t>
            </w:r>
            <w:r w:rsidRPr="00575D19">
              <w:rPr>
                <w:rFonts w:eastAsia="Times New Roman"/>
                <w:color w:val="000000"/>
                <w:lang w:eastAsia="en-GB"/>
              </w:rPr>
              <w:t xml:space="preserve"> the agenda and lead</w:t>
            </w:r>
            <w:r>
              <w:rPr>
                <w:rFonts w:eastAsia="Times New Roman"/>
                <w:color w:val="000000"/>
                <w:lang w:eastAsia="en-GB"/>
              </w:rPr>
              <w:t>s</w:t>
            </w:r>
            <w:r w:rsidRPr="00575D19">
              <w:rPr>
                <w:rFonts w:eastAsia="Times New Roman"/>
                <w:color w:val="000000"/>
                <w:lang w:eastAsia="en-GB"/>
              </w:rPr>
              <w:t xml:space="preserve"> </w:t>
            </w:r>
            <w:r>
              <w:rPr>
                <w:rFonts w:eastAsia="Times New Roman"/>
                <w:color w:val="000000"/>
                <w:lang w:eastAsia="en-GB"/>
              </w:rPr>
              <w:t xml:space="preserve">the </w:t>
            </w:r>
            <w:r w:rsidRPr="00575D19">
              <w:rPr>
                <w:rFonts w:eastAsia="Times New Roman"/>
                <w:color w:val="000000"/>
                <w:lang w:eastAsia="en-GB"/>
              </w:rPr>
              <w:t>discussions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19F3FFD" w14:textId="77777777" w:rsidR="00BB3E3B" w:rsidRPr="001277A9" w:rsidRDefault="00BB3E3B" w:rsidP="00BB3E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color w:val="000000"/>
                <w:lang w:eastAsia="en-GB"/>
              </w:rPr>
              <w:t>Ensures that the meeting</w:t>
            </w:r>
            <w:r w:rsidRPr="00575D19">
              <w:rPr>
                <w:rFonts w:eastAsia="Times New Roman"/>
                <w:color w:val="000000"/>
                <w:lang w:eastAsia="en-GB"/>
              </w:rPr>
              <w:t xml:space="preserve"> follow</w:t>
            </w:r>
            <w:r>
              <w:rPr>
                <w:rFonts w:eastAsia="Times New Roman"/>
                <w:color w:val="000000"/>
                <w:lang w:eastAsia="en-GB"/>
              </w:rPr>
              <w:t>s</w:t>
            </w:r>
            <w:r w:rsidRPr="00575D19">
              <w:rPr>
                <w:rFonts w:eastAsia="Times New Roman"/>
                <w:color w:val="000000"/>
                <w:lang w:eastAsia="en-GB"/>
              </w:rPr>
              <w:t xml:space="preserve"> proper procedure and the Constitution is followed and respected.</w:t>
            </w:r>
          </w:p>
          <w:p w14:paraId="519F3FFE" w14:textId="77777777" w:rsidR="00BB3E3B" w:rsidRPr="001277A9" w:rsidRDefault="00BB3E3B" w:rsidP="00BB3E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575D19">
              <w:rPr>
                <w:rFonts w:eastAsia="Times New Roman"/>
                <w:color w:val="000000"/>
                <w:lang w:eastAsia="en-GB"/>
              </w:rPr>
              <w:t>Maintain</w:t>
            </w:r>
            <w:r>
              <w:rPr>
                <w:rFonts w:eastAsia="Times New Roman"/>
                <w:color w:val="000000"/>
                <w:lang w:eastAsia="en-GB"/>
              </w:rPr>
              <w:t>s</w:t>
            </w:r>
            <w:r w:rsidRPr="00575D19">
              <w:rPr>
                <w:rFonts w:eastAsia="Times New Roman"/>
                <w:color w:val="000000"/>
                <w:lang w:eastAsia="en-GB"/>
              </w:rPr>
              <w:t xml:space="preserve"> discipline and charge fines as needed. </w:t>
            </w:r>
          </w:p>
          <w:p w14:paraId="519F3FFF" w14:textId="77777777" w:rsidR="00BB3E3B" w:rsidRPr="001277A9" w:rsidRDefault="00BB3E3B" w:rsidP="00BB3E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color w:val="000000"/>
                <w:lang w:eastAsia="en-GB"/>
              </w:rPr>
              <w:t>F</w:t>
            </w:r>
            <w:r w:rsidRPr="00575D19">
              <w:rPr>
                <w:rFonts w:eastAsia="Times New Roman"/>
                <w:color w:val="000000"/>
                <w:lang w:eastAsia="en-GB"/>
              </w:rPr>
              <w:t>acilitate</w:t>
            </w:r>
            <w:r>
              <w:rPr>
                <w:rFonts w:eastAsia="Times New Roman"/>
                <w:color w:val="000000"/>
                <w:lang w:eastAsia="en-GB"/>
              </w:rPr>
              <w:t>s discussions and</w:t>
            </w:r>
            <w:r w:rsidRPr="00575D19">
              <w:rPr>
                <w:rFonts w:eastAsia="Times New Roman"/>
                <w:color w:val="000000"/>
                <w:lang w:eastAsia="en-GB"/>
              </w:rPr>
              <w:t xml:space="preserve"> ensure</w:t>
            </w:r>
            <w:r>
              <w:rPr>
                <w:rFonts w:eastAsia="Times New Roman"/>
                <w:color w:val="000000"/>
                <w:lang w:eastAsia="en-GB"/>
              </w:rPr>
              <w:t>s</w:t>
            </w:r>
            <w:r w:rsidRPr="00575D19">
              <w:rPr>
                <w:rFonts w:eastAsia="Times New Roman"/>
                <w:color w:val="000000"/>
                <w:lang w:eastAsia="en-GB"/>
              </w:rPr>
              <w:t xml:space="preserve"> that everyone’s views are listened to.</w:t>
            </w:r>
          </w:p>
          <w:p w14:paraId="519F4000" w14:textId="77777777" w:rsidR="00BB3E3B" w:rsidRDefault="00BB3E3B" w:rsidP="00BB3E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Resolves conflicts.</w:t>
            </w:r>
          </w:p>
          <w:p w14:paraId="519F4001" w14:textId="77777777" w:rsidR="00BB3E3B" w:rsidRDefault="00BB3E3B" w:rsidP="00BB3E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Represents the associations to outsiders, brings news to the group, etc.</w:t>
            </w:r>
          </w:p>
          <w:p w14:paraId="519F4002" w14:textId="77777777" w:rsidR="00BB3E3B" w:rsidRPr="00F846A2" w:rsidRDefault="00BB3E3B" w:rsidP="00BB3E3B">
            <w:pPr>
              <w:pStyle w:val="Table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Others</w:t>
            </w:r>
          </w:p>
        </w:tc>
        <w:tc>
          <w:tcPr>
            <w:tcW w:w="811" w:type="dxa"/>
          </w:tcPr>
          <w:p w14:paraId="519F400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0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0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06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07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913FD5" w14:paraId="519F4017" w14:textId="77777777" w:rsidTr="00C00BF2">
        <w:trPr>
          <w:trHeight w:val="543"/>
        </w:trPr>
        <w:tc>
          <w:tcPr>
            <w:tcW w:w="6826" w:type="dxa"/>
          </w:tcPr>
          <w:p w14:paraId="519F4009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  <w:lang w:val="en-GB"/>
              </w:rPr>
              <w:t>R</w:t>
            </w: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>ecord Keeper Performance</w:t>
            </w:r>
            <w:r>
              <w:rPr>
                <w:rFonts w:asciiTheme="minorHAnsi" w:hAnsiTheme="minorHAnsi" w:cstheme="minorHAnsi"/>
                <w:w w:val="105"/>
              </w:rPr>
              <w:t>.  Number of duties well performed.</w:t>
            </w:r>
          </w:p>
          <w:p w14:paraId="519F400A" w14:textId="77777777" w:rsidR="00BB3E3B" w:rsidRDefault="00BB3E3B" w:rsidP="00544056">
            <w:pPr>
              <w:pStyle w:val="TableParagraph"/>
              <w:spacing w:before="27" w:line="240" w:lineRule="atLeast"/>
              <w:ind w:left="90"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0B" w14:textId="77777777" w:rsidR="00BB3E3B" w:rsidRDefault="00BB3E3B" w:rsidP="00544056">
            <w:pPr>
              <w:pStyle w:val="TableParagraph"/>
              <w:spacing w:before="27" w:line="240" w:lineRule="atLeast"/>
              <w:ind w:left="90"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0C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27" w:line="240" w:lineRule="atLeast"/>
              <w:ind w:right="113"/>
              <w:rPr>
                <w:rFonts w:asciiTheme="minorHAnsi" w:hAnsiTheme="minorHAnsi" w:cstheme="minorHAnsi"/>
              </w:rPr>
            </w:pPr>
            <w:r w:rsidRPr="00575D19">
              <w:rPr>
                <w:rFonts w:eastAsia="Times New Roman"/>
                <w:color w:val="000000"/>
                <w:lang w:eastAsia="en-GB"/>
              </w:rPr>
              <w:t>Ensures that all financial transactions concerning social fund, share purchase/savings and lending take place according to procedure</w:t>
            </w:r>
          </w:p>
          <w:p w14:paraId="519F400D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27" w:line="240" w:lineRule="atLeast"/>
              <w:ind w:right="113"/>
              <w:rPr>
                <w:rFonts w:asciiTheme="minorHAnsi" w:hAnsiTheme="minorHAnsi" w:cstheme="minorHAnsi"/>
              </w:rPr>
            </w:pPr>
            <w:r w:rsidRPr="00575D19">
              <w:rPr>
                <w:rFonts w:eastAsia="Times New Roman"/>
                <w:color w:val="000000"/>
                <w:lang w:eastAsia="en-GB"/>
              </w:rPr>
              <w:t xml:space="preserve">Makes all passbook entries for shares </w:t>
            </w:r>
          </w:p>
          <w:p w14:paraId="519F400E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27" w:line="240" w:lineRule="atLeast"/>
              <w:ind w:right="113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Makes all passbooks entries for </w:t>
            </w:r>
            <w:r w:rsidRPr="00575D19">
              <w:rPr>
                <w:rFonts w:eastAsia="Times New Roman"/>
                <w:color w:val="000000"/>
                <w:lang w:eastAsia="en-GB"/>
              </w:rPr>
              <w:t>loans</w:t>
            </w:r>
            <w:r>
              <w:rPr>
                <w:rFonts w:eastAsia="Times New Roman"/>
                <w:color w:val="000000"/>
                <w:lang w:eastAsia="en-GB"/>
              </w:rPr>
              <w:t>, calculations of loan repayments and interests applying</w:t>
            </w:r>
          </w:p>
          <w:p w14:paraId="519F400F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27" w:line="240" w:lineRule="atLeast"/>
              <w:ind w:right="113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color w:val="000000"/>
                <w:lang w:eastAsia="en-GB"/>
              </w:rPr>
              <w:t>Collects fines following Chairperson’s indications</w:t>
            </w:r>
          </w:p>
          <w:p w14:paraId="519F4010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27" w:line="240" w:lineRule="atLeast"/>
              <w:ind w:right="113"/>
              <w:rPr>
                <w:rFonts w:asciiTheme="minorHAnsi" w:hAnsiTheme="minorHAnsi" w:cstheme="minorHAnsi"/>
              </w:rPr>
            </w:pPr>
            <w:r w:rsidRPr="00575D19">
              <w:rPr>
                <w:rFonts w:eastAsia="Times New Roman"/>
                <w:color w:val="000000"/>
                <w:lang w:eastAsia="en-GB"/>
              </w:rPr>
              <w:t>Provides a verbal summary of the financial state of Association affairs at every meeting</w:t>
            </w:r>
          </w:p>
          <w:p w14:paraId="519F4011" w14:textId="77777777" w:rsidR="00BB3E3B" w:rsidRPr="001C34CB" w:rsidRDefault="00BB3E3B" w:rsidP="00BB3E3B">
            <w:pPr>
              <w:pStyle w:val="TableParagraph"/>
              <w:numPr>
                <w:ilvl w:val="0"/>
                <w:numId w:val="3"/>
              </w:numPr>
              <w:spacing w:before="27" w:line="240" w:lineRule="atLeast"/>
              <w:ind w:right="11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Others</w:t>
            </w:r>
          </w:p>
        </w:tc>
        <w:tc>
          <w:tcPr>
            <w:tcW w:w="811" w:type="dxa"/>
          </w:tcPr>
          <w:p w14:paraId="519F401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1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1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1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16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913FD5" w14:paraId="519F4026" w14:textId="77777777" w:rsidTr="00C00BF2">
        <w:trPr>
          <w:trHeight w:val="318"/>
        </w:trPr>
        <w:tc>
          <w:tcPr>
            <w:tcW w:w="6826" w:type="dxa"/>
          </w:tcPr>
          <w:p w14:paraId="519F4018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  <w:lang w:val="en-GB"/>
              </w:rPr>
              <w:lastRenderedPageBreak/>
              <w:t>Money Counter</w:t>
            </w: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 xml:space="preserve"> Performance</w:t>
            </w:r>
            <w:r>
              <w:rPr>
                <w:rFonts w:asciiTheme="minorHAnsi" w:hAnsiTheme="minorHAnsi" w:cstheme="minorHAnsi"/>
                <w:w w:val="105"/>
              </w:rPr>
              <w:t>.  Number of duties well performed</w:t>
            </w:r>
          </w:p>
          <w:p w14:paraId="519F4019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 or l</w:t>
            </w: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ess=Bad; 2=Okay; 3=Good; 4=Very Good; 5 or more= Super</w:t>
            </w:r>
          </w:p>
          <w:p w14:paraId="519F401A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1B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 w:rsidRPr="00575D19">
              <w:rPr>
                <w:rFonts w:eastAsia="Times New Roman"/>
                <w:color w:val="000000"/>
                <w:lang w:eastAsia="en-GB"/>
              </w:rPr>
              <w:t>Verifies all movements of money both in and out of the cash-box</w:t>
            </w:r>
          </w:p>
          <w:p w14:paraId="519F401C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 w:rsidRPr="00575D19">
              <w:rPr>
                <w:rFonts w:eastAsia="Times New Roman"/>
                <w:color w:val="000000"/>
                <w:lang w:eastAsia="en-GB"/>
              </w:rPr>
              <w:t>Counts the money during each cash-box operation</w:t>
            </w:r>
          </w:p>
          <w:p w14:paraId="519F401D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 w:rsidRPr="00575D19">
              <w:rPr>
                <w:rFonts w:eastAsia="Times New Roman"/>
                <w:color w:val="000000"/>
                <w:lang w:eastAsia="en-GB"/>
              </w:rPr>
              <w:t>Informs the Record-keeper of each transaction</w:t>
            </w:r>
          </w:p>
          <w:p w14:paraId="519F401E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color w:val="000000"/>
                <w:lang w:eastAsia="en-GB"/>
              </w:rPr>
              <w:t>Ensures that all members of the group are aware of the transactions being made in the Box</w:t>
            </w:r>
          </w:p>
          <w:p w14:paraId="519F401F" w14:textId="77777777" w:rsidR="00BB3E3B" w:rsidRPr="003A0453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 w:rsidRPr="00575D19">
              <w:rPr>
                <w:rFonts w:eastAsia="Times New Roman"/>
                <w:color w:val="000000"/>
                <w:lang w:eastAsia="en-GB"/>
              </w:rPr>
              <w:t>Assists the Record-keeper in resolving any cash discrepancies</w:t>
            </w:r>
          </w:p>
          <w:p w14:paraId="519F4020" w14:textId="77777777" w:rsidR="00BB3E3B" w:rsidRPr="00E61113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eastAsia="Times New Roman"/>
                <w:color w:val="000000"/>
                <w:lang w:eastAsia="en-GB"/>
              </w:rPr>
              <w:t>Others</w:t>
            </w:r>
          </w:p>
        </w:tc>
        <w:tc>
          <w:tcPr>
            <w:tcW w:w="811" w:type="dxa"/>
          </w:tcPr>
          <w:p w14:paraId="519F402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2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2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2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2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EC03B8" w14:paraId="519F4034" w14:textId="77777777" w:rsidTr="00C00BF2">
        <w:trPr>
          <w:trHeight w:val="318"/>
        </w:trPr>
        <w:tc>
          <w:tcPr>
            <w:tcW w:w="6826" w:type="dxa"/>
          </w:tcPr>
          <w:p w14:paraId="519F4027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  <w:lang w:val="en-GB"/>
              </w:rPr>
              <w:t>Box</w:t>
            </w: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 xml:space="preserve"> Keeper Performance</w:t>
            </w:r>
            <w:r>
              <w:rPr>
                <w:rFonts w:asciiTheme="minorHAnsi" w:hAnsiTheme="minorHAnsi" w:cstheme="minorHAnsi"/>
                <w:w w:val="105"/>
              </w:rPr>
              <w:t>.  Number of duties well performed.</w:t>
            </w:r>
          </w:p>
          <w:p w14:paraId="519F4028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ood; 5</w:t>
            </w: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=Super</w:t>
            </w:r>
          </w:p>
          <w:p w14:paraId="519F4029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2A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Keeps the box safe in between meetings</w:t>
            </w:r>
          </w:p>
          <w:p w14:paraId="519F402B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Bring the box on time to the meeting</w:t>
            </w:r>
          </w:p>
          <w:p w14:paraId="519F402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that the box is only opened when all the group members are present</w:t>
            </w:r>
          </w:p>
          <w:p w14:paraId="519F402D" w14:textId="77777777" w:rsidR="00BB3E3B" w:rsidRPr="001C34C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Ensures that the box is closed before any member leaves the meeting</w:t>
            </w:r>
          </w:p>
          <w:p w14:paraId="39B36124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 the box after the meeting and keeps it safe</w:t>
            </w:r>
          </w:p>
          <w:p w14:paraId="519F402E" w14:textId="7E4860B8" w:rsidR="00EC03B8" w:rsidRPr="00E61113" w:rsidRDefault="00EC03B8" w:rsidP="00EC03B8">
            <w:pPr>
              <w:pStyle w:val="TableParagraph"/>
              <w:spacing w:before="47"/>
              <w:ind w:left="810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2F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30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3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3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3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EC03B8" w14:paraId="519F4043" w14:textId="77777777" w:rsidTr="00C00BF2">
        <w:trPr>
          <w:trHeight w:val="318"/>
        </w:trPr>
        <w:tc>
          <w:tcPr>
            <w:tcW w:w="6826" w:type="dxa"/>
          </w:tcPr>
          <w:p w14:paraId="519F4035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  <w:lang w:val="en-GB"/>
              </w:rPr>
              <w:t>Key Holders</w:t>
            </w: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 xml:space="preserve"> Performance</w:t>
            </w:r>
            <w:r>
              <w:rPr>
                <w:rFonts w:asciiTheme="minorHAnsi" w:hAnsiTheme="minorHAnsi" w:cstheme="minorHAnsi"/>
                <w:w w:val="105"/>
              </w:rPr>
              <w:t>.  Number of duties well performed.</w:t>
            </w:r>
          </w:p>
          <w:p w14:paraId="519F4036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= Super</w:t>
            </w:r>
          </w:p>
          <w:p w14:paraId="519F4037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38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 the keys safe in between meetings</w:t>
            </w:r>
          </w:p>
          <w:p w14:paraId="519F4039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Bring the keys on time to the meeting</w:t>
            </w:r>
          </w:p>
          <w:p w14:paraId="519F403A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 that the box is only opened when all the group members are present</w:t>
            </w:r>
          </w:p>
          <w:p w14:paraId="519F403B" w14:textId="77777777" w:rsidR="00BB3E3B" w:rsidRPr="001C34C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Ensures that the box is closed before any member leaves the meeting.</w:t>
            </w:r>
          </w:p>
          <w:p w14:paraId="519F403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Take the keys with them and keep them safe</w:t>
            </w:r>
          </w:p>
          <w:p w14:paraId="519F403D" w14:textId="77777777" w:rsidR="00BB3E3B" w:rsidRPr="001C34CB" w:rsidRDefault="00BB3E3B" w:rsidP="00544056">
            <w:pPr>
              <w:pStyle w:val="TableParagraph"/>
              <w:spacing w:before="47"/>
              <w:ind w:left="810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3E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3F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40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4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4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EC03B8" w14:paraId="519F4045" w14:textId="77777777" w:rsidTr="00C00BF2">
        <w:trPr>
          <w:trHeight w:val="320"/>
        </w:trPr>
        <w:tc>
          <w:tcPr>
            <w:tcW w:w="10881" w:type="dxa"/>
            <w:gridSpan w:val="6"/>
            <w:shd w:val="clear" w:color="auto" w:fill="DCDDDE"/>
          </w:tcPr>
          <w:p w14:paraId="519F4044" w14:textId="77777777" w:rsidR="00BB3E3B" w:rsidRPr="00E61113" w:rsidRDefault="00BB3E3B" w:rsidP="00544056">
            <w:pPr>
              <w:pStyle w:val="TableParagraph"/>
              <w:spacing w:before="44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30"/>
              </w:rPr>
              <w:t xml:space="preserve">3. </w:t>
            </w:r>
            <w:r w:rsidRPr="00E61113">
              <w:rPr>
                <w:rFonts w:asciiTheme="minorHAnsi" w:hAnsiTheme="minorHAnsi" w:cstheme="minorHAnsi"/>
                <w:w w:val="130"/>
              </w:rPr>
              <w:t>QUALITY OF THE MEETING AND REGISTRATION</w:t>
            </w:r>
          </w:p>
        </w:tc>
      </w:tr>
      <w:tr w:rsidR="00BB3E3B" w:rsidRPr="00EC03B8" w14:paraId="519F4056" w14:textId="77777777" w:rsidTr="00C00BF2">
        <w:trPr>
          <w:trHeight w:val="318"/>
        </w:trPr>
        <w:tc>
          <w:tcPr>
            <w:tcW w:w="6826" w:type="dxa"/>
          </w:tcPr>
          <w:p w14:paraId="519F4046" w14:textId="310E3364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0"/>
              </w:rPr>
              <w:t>Procedures</w:t>
            </w:r>
            <w:r>
              <w:rPr>
                <w:rFonts w:asciiTheme="minorHAnsi" w:hAnsiTheme="minorHAnsi" w:cstheme="minorHAnsi"/>
                <w:w w:val="110"/>
              </w:rPr>
              <w:t>. Number of procedures that have been followed in the meeting.</w:t>
            </w:r>
          </w:p>
          <w:p w14:paraId="519F4047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48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49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has been opened when all members are present</w:t>
            </w:r>
          </w:p>
          <w:p w14:paraId="519F404A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Fund has been collected from all group members</w:t>
            </w:r>
          </w:p>
          <w:p w14:paraId="519F404B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needed, fines have been applied and collected</w:t>
            </w:r>
          </w:p>
          <w:p w14:paraId="519F404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Saving Shares have been purchased in order</w:t>
            </w:r>
          </w:p>
          <w:p w14:paraId="519F404D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Loans have been requested and granted </w:t>
            </w:r>
          </w:p>
          <w:p w14:paraId="519F404E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Loan repayments have taken place</w:t>
            </w:r>
          </w:p>
          <w:p w14:paraId="519F404F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Meeting has been closed with all members being present and listening to the closing balances.</w:t>
            </w:r>
          </w:p>
          <w:p w14:paraId="519F4050" w14:textId="77777777" w:rsidR="00BB3E3B" w:rsidRPr="00E61113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5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5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5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5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5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913FD5" w14:paraId="519F4066" w14:textId="77777777" w:rsidTr="00C00BF2">
        <w:trPr>
          <w:trHeight w:val="318"/>
        </w:trPr>
        <w:tc>
          <w:tcPr>
            <w:tcW w:w="6826" w:type="dxa"/>
          </w:tcPr>
          <w:p w14:paraId="519F4057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0"/>
              </w:rPr>
              <w:lastRenderedPageBreak/>
              <w:t>Formality</w:t>
            </w:r>
            <w:r>
              <w:rPr>
                <w:rFonts w:asciiTheme="minorHAnsi" w:hAnsiTheme="minorHAnsi" w:cstheme="minorHAnsi"/>
                <w:b/>
                <w:w w:val="110"/>
              </w:rPr>
              <w:t xml:space="preserve">. </w:t>
            </w:r>
            <w:r>
              <w:rPr>
                <w:rFonts w:asciiTheme="minorHAnsi" w:hAnsiTheme="minorHAnsi" w:cstheme="minorHAnsi"/>
                <w:w w:val="110"/>
              </w:rPr>
              <w:t xml:space="preserve"> Number of formalities that have been followed in the meeting.</w:t>
            </w:r>
          </w:p>
          <w:p w14:paraId="519F4058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59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5A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Arrangements for the meeting (venue, table, sits, etc.) are ready before it starts</w:t>
            </w:r>
          </w:p>
          <w:p w14:paraId="519F405B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group members sit according to the number they were given at the beginning of saving cycle</w:t>
            </w:r>
          </w:p>
          <w:p w14:paraId="519F405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meeting is formally managed and well organized by the Management Committee (introducing the different stages of the meeting).</w:t>
            </w:r>
          </w:p>
          <w:p w14:paraId="519F405D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meeting is formally followed (respecting the management committee indications and turns for transactions) by all group members</w:t>
            </w:r>
          </w:p>
          <w:p w14:paraId="519F405E" w14:textId="77777777" w:rsidR="00BB3E3B" w:rsidRPr="002261FA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Money counters are the only people in the meeting touching the money</w:t>
            </w:r>
          </w:p>
          <w:p w14:paraId="519F405F" w14:textId="77777777" w:rsidR="00BB3E3B" w:rsidRPr="00CA7438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Others</w:t>
            </w:r>
          </w:p>
          <w:p w14:paraId="519F4060" w14:textId="77777777" w:rsidR="00BB3E3B" w:rsidRPr="007C3FBF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b/>
                <w:w w:val="110"/>
              </w:rPr>
            </w:pPr>
          </w:p>
        </w:tc>
        <w:tc>
          <w:tcPr>
            <w:tcW w:w="811" w:type="dxa"/>
          </w:tcPr>
          <w:p w14:paraId="519F406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6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6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6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6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913FD5" w14:paraId="519F4076" w14:textId="77777777" w:rsidTr="00C00BF2">
        <w:trPr>
          <w:trHeight w:val="318"/>
        </w:trPr>
        <w:tc>
          <w:tcPr>
            <w:tcW w:w="6826" w:type="dxa"/>
          </w:tcPr>
          <w:p w14:paraId="519F4067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0"/>
              </w:rPr>
              <w:t>Transparency</w:t>
            </w:r>
            <w:r>
              <w:rPr>
                <w:rFonts w:asciiTheme="minorHAnsi" w:hAnsiTheme="minorHAnsi" w:cstheme="minorHAnsi"/>
                <w:b/>
                <w:w w:val="110"/>
              </w:rPr>
              <w:t>.</w:t>
            </w:r>
            <w:r w:rsidRPr="001B3995">
              <w:rPr>
                <w:rFonts w:asciiTheme="minorHAnsi" w:hAnsiTheme="minorHAnsi" w:cstheme="minorHAnsi"/>
                <w:w w:val="110"/>
              </w:rPr>
              <w:t xml:space="preserve"> Number of </w:t>
            </w:r>
            <w:r>
              <w:rPr>
                <w:rFonts w:asciiTheme="minorHAnsi" w:hAnsiTheme="minorHAnsi" w:cstheme="minorHAnsi"/>
                <w:w w:val="110"/>
              </w:rPr>
              <w:t>transparency measures that have been displayed during meeting.</w:t>
            </w:r>
          </w:p>
          <w:p w14:paraId="519F4068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69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6A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passbooks are distributed at the beginning of the meeting and collected to be kept in the box at the end of meeting</w:t>
            </w:r>
          </w:p>
          <w:p w14:paraId="519F406B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transactions during the meeting are public and transparent</w:t>
            </w:r>
          </w:p>
          <w:p w14:paraId="519F406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amount of Money in the Loan Fund and the Social Fund are shared loud and clear for all members to hear</w:t>
            </w:r>
          </w:p>
          <w:p w14:paraId="519F406D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Loans and Social Fund disbursement are only approved by the General Assembly</w:t>
            </w:r>
          </w:p>
          <w:p w14:paraId="519F406E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answers make by any member of the group are fully answered by the management committee</w:t>
            </w:r>
          </w:p>
          <w:p w14:paraId="519F406F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Others </w:t>
            </w:r>
          </w:p>
          <w:p w14:paraId="519F4070" w14:textId="77777777" w:rsidR="00BB3E3B" w:rsidRPr="007C3FBF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b/>
                <w:w w:val="110"/>
              </w:rPr>
            </w:pPr>
          </w:p>
        </w:tc>
        <w:tc>
          <w:tcPr>
            <w:tcW w:w="811" w:type="dxa"/>
          </w:tcPr>
          <w:p w14:paraId="519F407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7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7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7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7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913FD5" w14:paraId="519F4086" w14:textId="77777777" w:rsidTr="00C00BF2">
        <w:trPr>
          <w:trHeight w:val="318"/>
        </w:trPr>
        <w:tc>
          <w:tcPr>
            <w:tcW w:w="6826" w:type="dxa"/>
          </w:tcPr>
          <w:p w14:paraId="519F4077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0"/>
              </w:rPr>
              <w:t>Registration and Recording</w:t>
            </w:r>
            <w:r w:rsidRPr="006B2E7C">
              <w:rPr>
                <w:rFonts w:asciiTheme="minorHAnsi" w:hAnsiTheme="minorHAnsi" w:cstheme="minorHAnsi"/>
                <w:b/>
                <w:w w:val="110"/>
              </w:rPr>
              <w:t>.</w:t>
            </w:r>
            <w:r>
              <w:rPr>
                <w:rFonts w:asciiTheme="minorHAnsi" w:hAnsiTheme="minorHAnsi" w:cstheme="minorHAnsi"/>
                <w:w w:val="110"/>
              </w:rPr>
              <w:t xml:space="preserve"> Number of items that are well and clearly recorded in the meeting. </w:t>
            </w:r>
          </w:p>
          <w:p w14:paraId="519F4078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79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7A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passbooks are distributed to group members at the beginning of the meeting</w:t>
            </w:r>
          </w:p>
          <w:p w14:paraId="519F407B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members confirm that the information recorded in their passbooks is correct</w:t>
            </w:r>
          </w:p>
          <w:p w14:paraId="519F407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Passbooks are only manipulated in front of their owners</w:t>
            </w:r>
          </w:p>
          <w:p w14:paraId="519F407D" w14:textId="77777777" w:rsidR="00BB3E3B" w:rsidRPr="00CF6E22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transactions are clearly and correctly marked in Passbooks</w:t>
            </w:r>
            <w:r w:rsidRPr="00CF6E22">
              <w:rPr>
                <w:rFonts w:asciiTheme="minorHAnsi" w:hAnsiTheme="minorHAnsi" w:cstheme="minorHAnsi"/>
              </w:rPr>
              <w:t xml:space="preserve"> </w:t>
            </w:r>
          </w:p>
          <w:p w14:paraId="519F407E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Closing Balances are recorded by Book Keeper and kept inside the box</w:t>
            </w:r>
          </w:p>
          <w:p w14:paraId="3DE0E16D" w14:textId="77777777" w:rsidR="00BB3E3B" w:rsidRDefault="00BB3E3B" w:rsidP="00C00BF2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Others </w:t>
            </w:r>
          </w:p>
          <w:p w14:paraId="4675FE4E" w14:textId="77777777" w:rsidR="00EC03B8" w:rsidRDefault="00EC03B8" w:rsidP="00EC03B8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</w:p>
          <w:p w14:paraId="519F4080" w14:textId="7734FA5F" w:rsidR="00EC03B8" w:rsidRPr="00C00BF2" w:rsidRDefault="00EC03B8" w:rsidP="00EC03B8">
            <w:pPr>
              <w:pStyle w:val="TableParagraph"/>
              <w:spacing w:before="47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81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82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8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8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8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EC03B8" w14:paraId="519F4088" w14:textId="77777777" w:rsidTr="00C00BF2">
        <w:trPr>
          <w:trHeight w:val="320"/>
        </w:trPr>
        <w:tc>
          <w:tcPr>
            <w:tcW w:w="10881" w:type="dxa"/>
            <w:gridSpan w:val="6"/>
            <w:shd w:val="clear" w:color="auto" w:fill="DCDDDE"/>
          </w:tcPr>
          <w:p w14:paraId="519F4087" w14:textId="77777777" w:rsidR="00BB3E3B" w:rsidRPr="00E61113" w:rsidRDefault="00BB3E3B" w:rsidP="00544056">
            <w:pPr>
              <w:pStyle w:val="TableParagraph"/>
              <w:spacing w:before="44"/>
              <w:ind w:left="9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w w:val="125"/>
              </w:rPr>
              <w:lastRenderedPageBreak/>
              <w:t>4. SAVINGS, LOANS,</w:t>
            </w:r>
            <w:r w:rsidRPr="00E61113">
              <w:rPr>
                <w:rFonts w:asciiTheme="minorHAnsi" w:hAnsiTheme="minorHAnsi" w:cstheme="minorHAnsi"/>
                <w:w w:val="125"/>
              </w:rPr>
              <w:t xml:space="preserve"> SOCIAL FUND</w:t>
            </w:r>
            <w:r>
              <w:rPr>
                <w:rFonts w:asciiTheme="minorHAnsi" w:hAnsiTheme="minorHAnsi" w:cstheme="minorHAnsi"/>
                <w:w w:val="125"/>
              </w:rPr>
              <w:t xml:space="preserve"> and FINES</w:t>
            </w:r>
          </w:p>
        </w:tc>
      </w:tr>
      <w:tr w:rsidR="00BB3E3B" w:rsidRPr="00913FD5" w14:paraId="519F4098" w14:textId="77777777" w:rsidTr="00C00BF2">
        <w:trPr>
          <w:trHeight w:val="543"/>
        </w:trPr>
        <w:tc>
          <w:tcPr>
            <w:tcW w:w="6826" w:type="dxa"/>
          </w:tcPr>
          <w:p w14:paraId="519F4089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27" w:line="240" w:lineRule="atLeast"/>
              <w:ind w:right="369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5"/>
              </w:rPr>
              <w:t>Saving Procedure</w:t>
            </w:r>
            <w:r>
              <w:rPr>
                <w:rFonts w:asciiTheme="minorHAnsi" w:hAnsiTheme="minorHAnsi" w:cstheme="minorHAnsi"/>
                <w:w w:val="115"/>
              </w:rPr>
              <w:t xml:space="preserve">. </w:t>
            </w:r>
            <w:r>
              <w:rPr>
                <w:rFonts w:asciiTheme="minorHAnsi" w:hAnsiTheme="minorHAnsi" w:cstheme="minorHAnsi"/>
                <w:w w:val="110"/>
              </w:rPr>
              <w:t xml:space="preserve"> Number of rules that are well and clearly followed.</w:t>
            </w:r>
          </w:p>
          <w:p w14:paraId="519F408A" w14:textId="77777777" w:rsidR="00BB3E3B" w:rsidRDefault="00BB3E3B" w:rsidP="00544056">
            <w:pPr>
              <w:pStyle w:val="TableParagraph"/>
              <w:spacing w:before="27" w:line="240" w:lineRule="atLeast"/>
              <w:ind w:left="90" w:right="36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8B" w14:textId="77777777" w:rsidR="00BB3E3B" w:rsidRDefault="00BB3E3B" w:rsidP="00544056">
            <w:pPr>
              <w:pStyle w:val="TableParagraph"/>
              <w:spacing w:before="27" w:line="240" w:lineRule="atLeast"/>
              <w:ind w:left="90" w:right="369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8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group remembers what the last closing balance in the Loan Fund is when they are asked by the Book Keeper.</w:t>
            </w:r>
          </w:p>
          <w:p w14:paraId="519F408D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members purchase their Saving Shares when it is their turn according to their number and sits.</w:t>
            </w:r>
          </w:p>
          <w:p w14:paraId="519F408E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members purchase at least 1 Saving Share</w:t>
            </w:r>
          </w:p>
          <w:p w14:paraId="519F408F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maximum of 5 Saving Shares are purchased by any given member </w:t>
            </w:r>
          </w:p>
          <w:p w14:paraId="519F4090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members know how many Shares they have been able to purchase so far</w:t>
            </w:r>
          </w:p>
          <w:p w14:paraId="519F4091" w14:textId="77777777" w:rsidR="00BB3E3B" w:rsidRPr="00EF51BF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Others </w:t>
            </w:r>
          </w:p>
          <w:p w14:paraId="519F4092" w14:textId="77777777" w:rsidR="00BB3E3B" w:rsidRPr="00E61113" w:rsidRDefault="00BB3E3B" w:rsidP="00544056">
            <w:pPr>
              <w:pStyle w:val="TableParagraph"/>
              <w:spacing w:before="27" w:line="240" w:lineRule="atLeast"/>
              <w:ind w:left="90" w:right="369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9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9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9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96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97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913FD5" w14:paraId="519F40A8" w14:textId="77777777" w:rsidTr="00C00BF2">
        <w:trPr>
          <w:trHeight w:val="543"/>
        </w:trPr>
        <w:tc>
          <w:tcPr>
            <w:tcW w:w="6826" w:type="dxa"/>
          </w:tcPr>
          <w:p w14:paraId="519F4099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27" w:line="240" w:lineRule="atLeast"/>
              <w:ind w:right="369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5"/>
              </w:rPr>
              <w:t>Lending Procedure</w:t>
            </w:r>
            <w:r>
              <w:rPr>
                <w:rFonts w:asciiTheme="minorHAnsi" w:hAnsiTheme="minorHAnsi" w:cstheme="minorHAnsi"/>
                <w:w w:val="115"/>
              </w:rPr>
              <w:t>.</w:t>
            </w:r>
            <w:r w:rsidRPr="00E61113">
              <w:rPr>
                <w:rFonts w:asciiTheme="minorHAnsi" w:hAnsiTheme="minorHAnsi" w:cstheme="minorHAnsi"/>
                <w:w w:val="115"/>
              </w:rPr>
              <w:t xml:space="preserve"> </w:t>
            </w:r>
            <w:r>
              <w:rPr>
                <w:rFonts w:asciiTheme="minorHAnsi" w:hAnsiTheme="minorHAnsi" w:cstheme="minorHAnsi"/>
                <w:w w:val="110"/>
              </w:rPr>
              <w:t xml:space="preserve"> Number of rules that are well and clearly followed.</w:t>
            </w:r>
          </w:p>
          <w:p w14:paraId="519F409A" w14:textId="77777777" w:rsidR="00BB3E3B" w:rsidRDefault="00BB3E3B" w:rsidP="00544056">
            <w:pPr>
              <w:pStyle w:val="TableParagraph"/>
              <w:spacing w:before="27" w:line="240" w:lineRule="atLeast"/>
              <w:ind w:left="90" w:right="65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9B" w14:textId="77777777" w:rsidR="00BB3E3B" w:rsidRDefault="00BB3E3B" w:rsidP="00544056">
            <w:pPr>
              <w:pStyle w:val="TableParagraph"/>
              <w:spacing w:before="27" w:line="240" w:lineRule="atLeast"/>
              <w:ind w:left="90" w:right="656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9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Loans and repayments only take place during the correct meetings according to the calendar.</w:t>
            </w:r>
          </w:p>
          <w:p w14:paraId="519F409D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Loans are requested by any member based on agreements in the group Constitution (purpose, interest rate, etc.)</w:t>
            </w:r>
          </w:p>
          <w:p w14:paraId="519F409E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Loan is maximum 3 times the money saved by the member requesting the loan</w:t>
            </w:r>
          </w:p>
          <w:p w14:paraId="519F409F" w14:textId="77777777" w:rsidR="00BB3E3B" w:rsidRPr="00330134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 w:rsidRPr="00E61113">
              <w:rPr>
                <w:rFonts w:asciiTheme="minorHAnsi" w:hAnsiTheme="minorHAnsi" w:cstheme="minorHAnsi"/>
                <w:w w:val="105"/>
              </w:rPr>
              <w:t xml:space="preserve">The </w:t>
            </w:r>
            <w:proofErr w:type="spellStart"/>
            <w:r w:rsidRPr="00EC03B8">
              <w:rPr>
                <w:rFonts w:asciiTheme="minorHAnsi" w:hAnsiTheme="minorHAnsi" w:cstheme="minorHAnsi"/>
                <w:i/>
                <w:w w:val="105"/>
              </w:rPr>
              <w:t>rememberers</w:t>
            </w:r>
            <w:proofErr w:type="spellEnd"/>
            <w:r w:rsidRPr="00E61113">
              <w:rPr>
                <w:rFonts w:asciiTheme="minorHAnsi" w:hAnsiTheme="minorHAnsi" w:cstheme="minorHAnsi"/>
                <w:w w:val="105"/>
              </w:rPr>
              <w:t xml:space="preserve"> fulfill their duties</w:t>
            </w:r>
            <w:r>
              <w:rPr>
                <w:rFonts w:asciiTheme="minorHAnsi" w:hAnsiTheme="minorHAnsi" w:cstheme="minorHAnsi"/>
                <w:w w:val="105"/>
              </w:rPr>
              <w:t xml:space="preserve"> remembering loan balances</w:t>
            </w:r>
          </w:p>
          <w:p w14:paraId="519F40A0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Loan Interests and paybacks are correctly calculated and recorded in the passbooks</w:t>
            </w:r>
          </w:p>
          <w:p w14:paraId="519F40A1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Others</w:t>
            </w:r>
          </w:p>
          <w:p w14:paraId="519F40A2" w14:textId="77777777" w:rsidR="00BB3E3B" w:rsidRPr="00E61113" w:rsidRDefault="00BB3E3B" w:rsidP="00544056">
            <w:pPr>
              <w:pStyle w:val="TableParagraph"/>
              <w:spacing w:before="27" w:line="240" w:lineRule="atLeast"/>
              <w:ind w:left="90" w:right="656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A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A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A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A6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A7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913FD5" w14:paraId="519F40B8" w14:textId="77777777" w:rsidTr="00C00BF2">
        <w:trPr>
          <w:trHeight w:val="543"/>
        </w:trPr>
        <w:tc>
          <w:tcPr>
            <w:tcW w:w="6826" w:type="dxa"/>
          </w:tcPr>
          <w:p w14:paraId="519F40A9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27" w:line="240" w:lineRule="atLeast"/>
              <w:ind w:right="369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10"/>
              </w:rPr>
              <w:t>Social Fund Procedure</w:t>
            </w:r>
            <w:r>
              <w:rPr>
                <w:rFonts w:asciiTheme="minorHAnsi" w:hAnsiTheme="minorHAnsi" w:cstheme="minorHAnsi"/>
                <w:w w:val="110"/>
              </w:rPr>
              <w:t>.  Number of rules that are well and clearly followed.</w:t>
            </w:r>
          </w:p>
          <w:p w14:paraId="519F40AA" w14:textId="77777777" w:rsidR="00BB3E3B" w:rsidRDefault="00BB3E3B" w:rsidP="00544056">
            <w:pPr>
              <w:pStyle w:val="TableParagraph"/>
              <w:spacing w:before="27" w:line="240" w:lineRule="atLeast"/>
              <w:ind w:left="90" w:right="369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AB" w14:textId="77777777" w:rsidR="00BB3E3B" w:rsidRDefault="00BB3E3B" w:rsidP="00544056">
            <w:pPr>
              <w:pStyle w:val="TableParagraph"/>
              <w:spacing w:before="27" w:line="240" w:lineRule="atLeast"/>
              <w:ind w:left="90" w:right="369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A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group remembers what the last closing balance of the Social Fund is when they are asked by the Book Keeper.</w:t>
            </w:r>
          </w:p>
          <w:p w14:paraId="519F40AD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Social Fund is collected at the beginning of the meeting</w:t>
            </w:r>
          </w:p>
          <w:p w14:paraId="519F40AE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 members contribute to the Social Fund</w:t>
            </w:r>
          </w:p>
          <w:p w14:paraId="519F40AF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t>Book keeper confirms the balance of the social fund, and asks the members to remember it for the next meeting</w:t>
            </w:r>
          </w:p>
          <w:p w14:paraId="519F40B0" w14:textId="77777777" w:rsidR="00BB3E3B" w:rsidRPr="00EF51BF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 w:rsidRPr="00EF51BF">
              <w:rPr>
                <w:rFonts w:asciiTheme="minorHAnsi" w:hAnsiTheme="minorHAnsi" w:cstheme="minorHAnsi"/>
              </w:rPr>
              <w:t>Social Fund is requested by any member when the group support is needed (i.e. emergency purpose) and only granted by the General Assembly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F51BF">
              <w:rPr>
                <w:rFonts w:asciiTheme="minorHAnsi" w:hAnsiTheme="minorHAnsi" w:cstheme="minorHAnsi"/>
              </w:rPr>
              <w:t>based on the Constitution agreements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19F40B1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Others</w:t>
            </w:r>
          </w:p>
          <w:p w14:paraId="389BFEAE" w14:textId="77777777" w:rsidR="00BB3E3B" w:rsidRDefault="00BB3E3B" w:rsidP="00544056">
            <w:pPr>
              <w:pStyle w:val="TableParagraph"/>
              <w:spacing w:before="27" w:line="240" w:lineRule="atLeast"/>
              <w:ind w:left="90" w:right="369"/>
              <w:rPr>
                <w:rFonts w:asciiTheme="minorHAnsi" w:hAnsiTheme="minorHAnsi" w:cstheme="minorHAnsi"/>
                <w:b/>
                <w:w w:val="115"/>
              </w:rPr>
            </w:pPr>
          </w:p>
          <w:p w14:paraId="5C676228" w14:textId="77777777" w:rsidR="00EC03B8" w:rsidRDefault="00EC03B8" w:rsidP="00544056">
            <w:pPr>
              <w:pStyle w:val="TableParagraph"/>
              <w:spacing w:before="27" w:line="240" w:lineRule="atLeast"/>
              <w:ind w:left="90" w:right="369"/>
              <w:rPr>
                <w:rFonts w:asciiTheme="minorHAnsi" w:hAnsiTheme="minorHAnsi" w:cstheme="minorHAnsi"/>
                <w:b/>
                <w:w w:val="115"/>
              </w:rPr>
            </w:pPr>
          </w:p>
          <w:p w14:paraId="519F40B2" w14:textId="538625DD" w:rsidR="00EC03B8" w:rsidRPr="0010588A" w:rsidRDefault="00EC03B8" w:rsidP="00544056">
            <w:pPr>
              <w:pStyle w:val="TableParagraph"/>
              <w:spacing w:before="27" w:line="240" w:lineRule="atLeast"/>
              <w:ind w:left="90" w:right="369"/>
              <w:rPr>
                <w:rFonts w:asciiTheme="minorHAnsi" w:hAnsiTheme="minorHAnsi" w:cstheme="minorHAnsi"/>
                <w:b/>
                <w:w w:val="115"/>
              </w:rPr>
            </w:pPr>
          </w:p>
        </w:tc>
        <w:tc>
          <w:tcPr>
            <w:tcW w:w="811" w:type="dxa"/>
          </w:tcPr>
          <w:p w14:paraId="519F40B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B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B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B6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B7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913FD5" w14:paraId="519F40C8" w14:textId="77777777" w:rsidTr="00C00BF2">
        <w:trPr>
          <w:trHeight w:val="543"/>
        </w:trPr>
        <w:tc>
          <w:tcPr>
            <w:tcW w:w="6826" w:type="dxa"/>
          </w:tcPr>
          <w:p w14:paraId="519F40B9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27" w:line="240" w:lineRule="atLeast"/>
              <w:ind w:right="369"/>
              <w:rPr>
                <w:rFonts w:asciiTheme="minorHAnsi" w:hAnsiTheme="minorHAnsi" w:cstheme="minorHAnsi"/>
                <w:w w:val="110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</w:rPr>
              <w:lastRenderedPageBreak/>
              <w:t>Fines Procedure</w:t>
            </w:r>
            <w:r w:rsidRPr="00E349B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w w:val="110"/>
              </w:rPr>
              <w:t xml:space="preserve"> Number of rules that are well and clearly followed.</w:t>
            </w:r>
          </w:p>
          <w:p w14:paraId="519F40BA" w14:textId="77777777" w:rsidR="00BB3E3B" w:rsidRDefault="00BB3E3B" w:rsidP="00544056">
            <w:pPr>
              <w:pStyle w:val="TableParagraph"/>
              <w:spacing w:before="27" w:line="240" w:lineRule="atLeast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BC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Bowl to collect fines is placed in front of the Chairperson at the beginning of the meeting</w:t>
            </w:r>
          </w:p>
          <w:p w14:paraId="519F40BD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Chairperson is able to recognize when fines should be applied and collected</w:t>
            </w:r>
          </w:p>
          <w:p w14:paraId="519F40BE" w14:textId="77777777" w:rsidR="00BB3E3B" w:rsidRPr="002261FA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 w:rsidRPr="002261FA">
              <w:rPr>
                <w:rFonts w:asciiTheme="minorHAnsi" w:hAnsiTheme="minorHAnsi" w:cstheme="minorHAnsi"/>
              </w:rPr>
              <w:t>All members respect the Chairperson decision on the application of fines and accept the fines</w:t>
            </w:r>
            <w:r>
              <w:rPr>
                <w:rFonts w:asciiTheme="minorHAnsi" w:hAnsiTheme="minorHAnsi" w:cstheme="minorHAnsi"/>
              </w:rPr>
              <w:t xml:space="preserve"> that are being applied to them</w:t>
            </w:r>
          </w:p>
          <w:p w14:paraId="519F40BF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Fines are collected in the Bowl along the meeting and placed back in front of Chairperson every time.</w:t>
            </w:r>
          </w:p>
          <w:p w14:paraId="519F40C0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Fine system generates consciousness about the importance of respecting agreements</w:t>
            </w:r>
          </w:p>
          <w:p w14:paraId="519F40C2" w14:textId="1A7A9B3D" w:rsidR="00BB3E3B" w:rsidRPr="00C00BF2" w:rsidRDefault="00BB3E3B" w:rsidP="00C00BF2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Others</w:t>
            </w:r>
          </w:p>
        </w:tc>
        <w:tc>
          <w:tcPr>
            <w:tcW w:w="811" w:type="dxa"/>
          </w:tcPr>
          <w:p w14:paraId="519F40C3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C4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C5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C6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C7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2F507C" w14:paraId="519F40CF" w14:textId="77777777" w:rsidTr="00C00BF2">
        <w:trPr>
          <w:trHeight w:val="320"/>
        </w:trPr>
        <w:tc>
          <w:tcPr>
            <w:tcW w:w="6826" w:type="dxa"/>
            <w:shd w:val="clear" w:color="auto" w:fill="DCDDDE"/>
          </w:tcPr>
          <w:p w14:paraId="519F40C9" w14:textId="77777777" w:rsidR="00BB3E3B" w:rsidRPr="00E61113" w:rsidRDefault="00BB3E3B" w:rsidP="00544056">
            <w:pPr>
              <w:pStyle w:val="TableParagraph"/>
              <w:spacing w:before="44"/>
              <w:ind w:left="90"/>
              <w:rPr>
                <w:rFonts w:asciiTheme="minorHAnsi" w:hAnsiTheme="minorHAnsi" w:cstheme="minorHAnsi"/>
              </w:rPr>
            </w:pPr>
            <w:r w:rsidRPr="00E61113">
              <w:rPr>
                <w:rFonts w:asciiTheme="minorHAnsi" w:hAnsiTheme="minorHAnsi" w:cstheme="minorHAnsi"/>
                <w:w w:val="125"/>
              </w:rPr>
              <w:t>5. GROUP COHESION</w:t>
            </w:r>
          </w:p>
        </w:tc>
        <w:tc>
          <w:tcPr>
            <w:tcW w:w="811" w:type="dxa"/>
            <w:shd w:val="clear" w:color="auto" w:fill="DCDDDE"/>
          </w:tcPr>
          <w:p w14:paraId="519F40CA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DCDDDE"/>
          </w:tcPr>
          <w:p w14:paraId="519F40CB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DCDDDE"/>
          </w:tcPr>
          <w:p w14:paraId="519F40CC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DCDDDE"/>
          </w:tcPr>
          <w:p w14:paraId="519F40CD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shd w:val="clear" w:color="auto" w:fill="DCDDDE"/>
          </w:tcPr>
          <w:p w14:paraId="519F40CE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136B51" w14:paraId="519F40DE" w14:textId="77777777" w:rsidTr="00C00BF2">
        <w:trPr>
          <w:trHeight w:val="318"/>
        </w:trPr>
        <w:tc>
          <w:tcPr>
            <w:tcW w:w="6826" w:type="dxa"/>
          </w:tcPr>
          <w:p w14:paraId="519F40D0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>Group Behavior</w:t>
            </w:r>
            <w:r>
              <w:rPr>
                <w:rFonts w:asciiTheme="minorHAnsi" w:hAnsiTheme="minorHAnsi" w:cstheme="minorHAnsi"/>
                <w:w w:val="105"/>
              </w:rPr>
              <w:t>. Number of behavior characteristics.</w:t>
            </w:r>
          </w:p>
          <w:p w14:paraId="519F40D1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D2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D3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are content during the meeting</w:t>
            </w:r>
          </w:p>
          <w:p w14:paraId="519F40D4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do not interrupt/talk during important moments of the meeting</w:t>
            </w:r>
          </w:p>
          <w:p w14:paraId="519F40D5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respect everyone’s turn to talk and to proceed with their transactions</w:t>
            </w:r>
          </w:p>
          <w:p w14:paraId="519F40D6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celebrate when someone is able to purchase 5 saving shares</w:t>
            </w:r>
          </w:p>
          <w:p w14:paraId="519F40D7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respect the roles and responsibilities of the management committee.</w:t>
            </w:r>
          </w:p>
          <w:p w14:paraId="519F40D8" w14:textId="77777777" w:rsidR="00BB3E3B" w:rsidRPr="00255BD8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Others</w:t>
            </w:r>
          </w:p>
        </w:tc>
        <w:tc>
          <w:tcPr>
            <w:tcW w:w="811" w:type="dxa"/>
          </w:tcPr>
          <w:p w14:paraId="519F40D9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DA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DB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DC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DD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BB3E3B" w:rsidRPr="00136B51" w14:paraId="519F40ED" w14:textId="77777777" w:rsidTr="00C00BF2">
        <w:trPr>
          <w:trHeight w:val="318"/>
        </w:trPr>
        <w:tc>
          <w:tcPr>
            <w:tcW w:w="6826" w:type="dxa"/>
          </w:tcPr>
          <w:p w14:paraId="519F40DF" w14:textId="77777777" w:rsidR="00BB3E3B" w:rsidRDefault="00BB3E3B" w:rsidP="00BB3E3B">
            <w:pPr>
              <w:pStyle w:val="TableParagraph"/>
              <w:numPr>
                <w:ilvl w:val="0"/>
                <w:numId w:val="1"/>
              </w:numPr>
              <w:spacing w:before="47"/>
              <w:rPr>
                <w:rFonts w:asciiTheme="minorHAnsi" w:hAnsiTheme="minorHAnsi" w:cstheme="minorHAnsi"/>
                <w:w w:val="105"/>
              </w:rPr>
            </w:pPr>
            <w:r w:rsidRPr="00EC03B8">
              <w:rPr>
                <w:rFonts w:asciiTheme="minorHAnsi" w:hAnsiTheme="minorHAnsi" w:cstheme="minorHAnsi"/>
                <w:b/>
                <w:color w:val="C00000"/>
                <w:w w:val="105"/>
              </w:rPr>
              <w:t>Group support</w:t>
            </w:r>
            <w:r>
              <w:rPr>
                <w:rFonts w:asciiTheme="minorHAnsi" w:hAnsiTheme="minorHAnsi" w:cstheme="minorHAnsi"/>
                <w:w w:val="105"/>
              </w:rPr>
              <w:t>. Number of group support measures.</w:t>
            </w:r>
          </w:p>
          <w:p w14:paraId="519F40E0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B2E7C">
              <w:rPr>
                <w:rFonts w:asciiTheme="minorHAnsi" w:hAnsiTheme="minorHAnsi" w:cstheme="minorHAnsi"/>
                <w:i/>
                <w:sz w:val="20"/>
                <w:szCs w:val="20"/>
              </w:rPr>
              <w:t>1 or less=Bad; 2=Okay; 3=Good; 4=Very Good; 5 or more= Super</w:t>
            </w:r>
          </w:p>
          <w:p w14:paraId="519F40E1" w14:textId="77777777" w:rsidR="00BB3E3B" w:rsidRDefault="00BB3E3B" w:rsidP="00544056">
            <w:pPr>
              <w:pStyle w:val="TableParagraph"/>
              <w:spacing w:before="47"/>
              <w:ind w:left="9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9F40E2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make sure that illiterate members follow the information</w:t>
            </w:r>
          </w:p>
          <w:p w14:paraId="519F40E3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stay after the meeting to share their progress and difficulties</w:t>
            </w:r>
          </w:p>
          <w:p w14:paraId="519F40E4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support other group members when they cannot attend the meeting and need ‘proxy’ help.</w:t>
            </w:r>
          </w:p>
          <w:p w14:paraId="519F40E5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Social fund is used as a solidarity tool by the group to help a member in need </w:t>
            </w:r>
          </w:p>
          <w:p w14:paraId="519F40E6" w14:textId="77777777" w:rsidR="00BB3E3B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Group members discuss their potential as a group to invest in some collective initiative</w:t>
            </w:r>
          </w:p>
          <w:p w14:paraId="519F40E7" w14:textId="77777777" w:rsidR="00BB3E3B" w:rsidRPr="00255BD8" w:rsidRDefault="00BB3E3B" w:rsidP="00BB3E3B">
            <w:pPr>
              <w:pStyle w:val="TableParagraph"/>
              <w:numPr>
                <w:ilvl w:val="0"/>
                <w:numId w:val="3"/>
              </w:numPr>
              <w:spacing w:before="4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Others</w:t>
            </w:r>
          </w:p>
        </w:tc>
        <w:tc>
          <w:tcPr>
            <w:tcW w:w="811" w:type="dxa"/>
          </w:tcPr>
          <w:p w14:paraId="519F40E8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E9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EA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EB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</w:tcPr>
          <w:p w14:paraId="519F40EC" w14:textId="77777777" w:rsidR="00BB3E3B" w:rsidRPr="00E61113" w:rsidRDefault="00BB3E3B" w:rsidP="005440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EC03B8" w:rsidRPr="00136B51" w14:paraId="519F40F6" w14:textId="77777777" w:rsidTr="00156CD4">
        <w:trPr>
          <w:trHeight w:val="319"/>
        </w:trPr>
        <w:tc>
          <w:tcPr>
            <w:tcW w:w="10881" w:type="dxa"/>
            <w:gridSpan w:val="6"/>
            <w:shd w:val="clear" w:color="auto" w:fill="DCDDDE"/>
          </w:tcPr>
          <w:p w14:paraId="519F40F5" w14:textId="6338EB21" w:rsidR="00EC03B8" w:rsidRPr="00EC03B8" w:rsidRDefault="00EC03B8" w:rsidP="00544056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pacing w:val="45"/>
                <w:w w:val="145"/>
              </w:rPr>
              <w:t xml:space="preserve">                           </w:t>
            </w:r>
            <w:r w:rsidRPr="00EC03B8">
              <w:rPr>
                <w:rFonts w:asciiTheme="minorHAnsi" w:hAnsiTheme="minorHAnsi" w:cstheme="minorHAnsi"/>
                <w:b/>
                <w:color w:val="C00000"/>
                <w:spacing w:val="45"/>
                <w:w w:val="145"/>
              </w:rPr>
              <w:t xml:space="preserve">Total Score </w:t>
            </w:r>
            <w:r w:rsidRPr="00EC03B8">
              <w:rPr>
                <w:rFonts w:asciiTheme="minorHAnsi" w:hAnsiTheme="minorHAnsi" w:cstheme="minorHAnsi"/>
                <w:b/>
                <w:color w:val="C00000"/>
                <w:w w:val="145"/>
              </w:rPr>
              <w:t xml:space="preserve">= </w:t>
            </w:r>
          </w:p>
        </w:tc>
      </w:tr>
    </w:tbl>
    <w:p w14:paraId="519F40F8" w14:textId="2F158FAA" w:rsidR="00BB3E3B" w:rsidRPr="00982EEC" w:rsidRDefault="00AD1A78" w:rsidP="004D24FC">
      <w:pPr>
        <w:pStyle w:val="TableParagraph"/>
        <w:spacing w:before="51"/>
        <w:ind w:left="720" w:hanging="1429"/>
        <w:rPr>
          <w:b/>
          <w:color w:val="000000" w:themeColor="text1"/>
          <w:sz w:val="20"/>
          <w:szCs w:val="20"/>
          <w:u w:val="single"/>
        </w:rPr>
      </w:pPr>
      <w:r w:rsidRPr="00982EEC">
        <w:rPr>
          <w:b/>
          <w:color w:val="000000" w:themeColor="text1"/>
          <w:sz w:val="20"/>
          <w:szCs w:val="20"/>
          <w:u w:val="single"/>
        </w:rPr>
        <w:t>Suggested</w:t>
      </w:r>
      <w:r w:rsidR="004D24FC" w:rsidRPr="00982EEC">
        <w:rPr>
          <w:b/>
          <w:color w:val="000000" w:themeColor="text1"/>
          <w:sz w:val="20"/>
          <w:szCs w:val="20"/>
          <w:u w:val="single"/>
        </w:rPr>
        <w:t xml:space="preserve"> Score Interpretation: </w:t>
      </w:r>
      <w:bookmarkStart w:id="0" w:name="_GoBack"/>
      <w:bookmarkEnd w:id="0"/>
    </w:p>
    <w:p w14:paraId="2F568B90" w14:textId="58CC64AC" w:rsidR="004D24FC" w:rsidRPr="00982EEC" w:rsidRDefault="004D24FC" w:rsidP="004D24FC">
      <w:pPr>
        <w:pStyle w:val="TableParagraph"/>
        <w:spacing w:before="51"/>
        <w:ind w:left="720" w:hanging="1429"/>
        <w:rPr>
          <w:color w:val="000000" w:themeColor="text1"/>
          <w:sz w:val="20"/>
          <w:szCs w:val="20"/>
        </w:rPr>
      </w:pPr>
      <w:r w:rsidRPr="00982EEC">
        <w:rPr>
          <w:color w:val="000000" w:themeColor="text1"/>
          <w:sz w:val="20"/>
          <w:szCs w:val="20"/>
        </w:rPr>
        <w:t xml:space="preserve">&lt; 50 score </w:t>
      </w:r>
      <w:r w:rsidRPr="00982EEC">
        <w:rPr>
          <w:color w:val="000000" w:themeColor="text1"/>
          <w:sz w:val="20"/>
          <w:szCs w:val="20"/>
        </w:rPr>
        <w:tab/>
        <w:t>= SCG needs retraining</w:t>
      </w:r>
    </w:p>
    <w:p w14:paraId="5ED31D2D" w14:textId="757D0E72" w:rsidR="004D24FC" w:rsidRPr="00982EEC" w:rsidRDefault="004D24FC" w:rsidP="004D24FC">
      <w:pPr>
        <w:pStyle w:val="TableParagraph"/>
        <w:spacing w:before="51"/>
        <w:ind w:left="720" w:hanging="1429"/>
        <w:rPr>
          <w:color w:val="000000" w:themeColor="text1"/>
          <w:sz w:val="20"/>
          <w:szCs w:val="20"/>
        </w:rPr>
      </w:pPr>
      <w:r w:rsidRPr="00982EEC">
        <w:rPr>
          <w:color w:val="000000" w:themeColor="text1"/>
          <w:sz w:val="20"/>
          <w:szCs w:val="20"/>
        </w:rPr>
        <w:t>&lt; 80 score</w:t>
      </w:r>
      <w:r w:rsidRPr="00982EEC">
        <w:rPr>
          <w:color w:val="000000" w:themeColor="text1"/>
          <w:sz w:val="20"/>
          <w:szCs w:val="20"/>
        </w:rPr>
        <w:tab/>
        <w:t>= SCG needs more support from RCRC FS before upgrade</w:t>
      </w:r>
      <w:r w:rsidR="00982EEC">
        <w:rPr>
          <w:color w:val="000000" w:themeColor="text1"/>
          <w:sz w:val="20"/>
          <w:szCs w:val="20"/>
        </w:rPr>
        <w:t xml:space="preserve"> – Financial Activity Calendar needs to be revised</w:t>
      </w:r>
    </w:p>
    <w:p w14:paraId="31395819" w14:textId="2D649EFD" w:rsidR="004D24FC" w:rsidRPr="00982EEC" w:rsidRDefault="004D24FC" w:rsidP="004D24FC">
      <w:pPr>
        <w:pStyle w:val="TableParagraph"/>
        <w:spacing w:before="51"/>
        <w:ind w:left="720" w:hanging="1429"/>
        <w:rPr>
          <w:color w:val="000000" w:themeColor="text1"/>
          <w:sz w:val="20"/>
          <w:szCs w:val="20"/>
        </w:rPr>
      </w:pPr>
      <w:r w:rsidRPr="00982EEC">
        <w:rPr>
          <w:color w:val="000000" w:themeColor="text1"/>
          <w:sz w:val="20"/>
          <w:szCs w:val="20"/>
        </w:rPr>
        <w:t xml:space="preserve">&gt; 80 &lt; 90 score </w:t>
      </w:r>
      <w:r w:rsidRPr="00982EEC">
        <w:rPr>
          <w:color w:val="000000" w:themeColor="text1"/>
          <w:sz w:val="20"/>
          <w:szCs w:val="20"/>
        </w:rPr>
        <w:tab/>
        <w:t>= SCG is ready for upgrade to Development Phase</w:t>
      </w:r>
    </w:p>
    <w:p w14:paraId="17BDE195" w14:textId="1B33A4EB" w:rsidR="00AD1A78" w:rsidRPr="00982EEC" w:rsidRDefault="004D24FC" w:rsidP="00AD1A78">
      <w:pPr>
        <w:pStyle w:val="TableParagraph"/>
        <w:spacing w:before="51"/>
        <w:ind w:left="720" w:hanging="1429"/>
        <w:rPr>
          <w:color w:val="000000" w:themeColor="text1"/>
          <w:sz w:val="20"/>
          <w:szCs w:val="20"/>
        </w:rPr>
      </w:pPr>
      <w:r w:rsidRPr="00982EEC">
        <w:rPr>
          <w:color w:val="000000" w:themeColor="text1"/>
          <w:sz w:val="20"/>
          <w:szCs w:val="20"/>
        </w:rPr>
        <w:t>&gt; 90 score</w:t>
      </w:r>
      <w:r w:rsidRPr="00982EEC">
        <w:rPr>
          <w:color w:val="000000" w:themeColor="text1"/>
          <w:sz w:val="20"/>
          <w:szCs w:val="20"/>
        </w:rPr>
        <w:tab/>
        <w:t xml:space="preserve">= SCG is ready for </w:t>
      </w:r>
      <w:r w:rsidR="00AD1A78" w:rsidRPr="00982EEC">
        <w:rPr>
          <w:color w:val="000000" w:themeColor="text1"/>
          <w:sz w:val="20"/>
          <w:szCs w:val="20"/>
        </w:rPr>
        <w:t xml:space="preserve">Maturity Phase </w:t>
      </w:r>
      <w:r w:rsidR="00982EEC">
        <w:rPr>
          <w:color w:val="000000" w:themeColor="text1"/>
          <w:sz w:val="20"/>
          <w:szCs w:val="20"/>
        </w:rPr>
        <w:t>/</w:t>
      </w:r>
      <w:r w:rsidR="00AD1A78" w:rsidRPr="00982EEC">
        <w:rPr>
          <w:color w:val="000000" w:themeColor="text1"/>
          <w:sz w:val="20"/>
          <w:szCs w:val="20"/>
        </w:rPr>
        <w:t xml:space="preserve"> G</w:t>
      </w:r>
      <w:r w:rsidRPr="00982EEC">
        <w:rPr>
          <w:color w:val="000000" w:themeColor="text1"/>
          <w:sz w:val="20"/>
          <w:szCs w:val="20"/>
        </w:rPr>
        <w:t>raduation</w:t>
      </w:r>
    </w:p>
    <w:p w14:paraId="118C7058" w14:textId="77777777" w:rsidR="00AD1A78" w:rsidRDefault="00AD1A78" w:rsidP="00AD1A78">
      <w:pPr>
        <w:pStyle w:val="TableParagraph"/>
        <w:spacing w:before="51"/>
        <w:ind w:left="720" w:hanging="1429"/>
        <w:rPr>
          <w:b/>
          <w:color w:val="000000" w:themeColor="text1"/>
          <w:spacing w:val="9"/>
        </w:rPr>
      </w:pPr>
    </w:p>
    <w:p w14:paraId="519F40F9" w14:textId="1665B284" w:rsidR="00BB3E3B" w:rsidRPr="00982EEC" w:rsidRDefault="00982EEC" w:rsidP="00AD1A78">
      <w:pPr>
        <w:pStyle w:val="TableParagraph"/>
        <w:spacing w:before="51"/>
        <w:ind w:left="720" w:hanging="1429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pacing w:val="9"/>
          <w:sz w:val="32"/>
          <w:szCs w:val="32"/>
        </w:rPr>
        <w:t>Additional Information</w:t>
      </w:r>
      <w:r w:rsidR="00BB3E3B" w:rsidRPr="00982EEC">
        <w:rPr>
          <w:b/>
          <w:color w:val="000000" w:themeColor="text1"/>
          <w:spacing w:val="9"/>
          <w:sz w:val="32"/>
          <w:szCs w:val="32"/>
        </w:rPr>
        <w:t>:</w:t>
      </w:r>
    </w:p>
    <w:p w14:paraId="51737D75" w14:textId="77777777" w:rsidR="004D24FC" w:rsidRDefault="004D24F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519F40FA" w14:textId="0C8C5004" w:rsidR="00BB3E3B" w:rsidRPr="00A877FB" w:rsidRDefault="00982EEC" w:rsidP="004D24FC">
      <w:pPr>
        <w:pStyle w:val="TableParagraph"/>
        <w:numPr>
          <w:ilvl w:val="0"/>
          <w:numId w:val="4"/>
        </w:numPr>
        <w:tabs>
          <w:tab w:val="left" w:pos="3851"/>
          <w:tab w:val="left" w:pos="4624"/>
          <w:tab w:val="left" w:pos="8906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Identified </w:t>
      </w:r>
      <w:r w:rsidR="00BB3E3B" w:rsidRPr="00A877FB">
        <w:rPr>
          <w:color w:val="000000" w:themeColor="text1"/>
          <w:sz w:val="28"/>
          <w:szCs w:val="28"/>
        </w:rPr>
        <w:t xml:space="preserve">Challenges and </w:t>
      </w:r>
      <w:r>
        <w:rPr>
          <w:color w:val="000000" w:themeColor="text1"/>
          <w:sz w:val="28"/>
          <w:szCs w:val="28"/>
        </w:rPr>
        <w:t>Provided S</w:t>
      </w:r>
      <w:r w:rsidR="00BB3E3B" w:rsidRPr="00A877FB">
        <w:rPr>
          <w:color w:val="000000" w:themeColor="text1"/>
          <w:sz w:val="28"/>
          <w:szCs w:val="28"/>
        </w:rPr>
        <w:t>olutions</w:t>
      </w:r>
      <w:r>
        <w:rPr>
          <w:color w:val="000000" w:themeColor="text1"/>
          <w:sz w:val="28"/>
          <w:szCs w:val="28"/>
        </w:rPr>
        <w:t xml:space="preserve"> by Management Committee</w:t>
      </w:r>
      <w:r w:rsidR="00BB3E3B" w:rsidRPr="00A877FB">
        <w:rPr>
          <w:color w:val="000000" w:themeColor="text1"/>
          <w:sz w:val="28"/>
          <w:szCs w:val="28"/>
        </w:rPr>
        <w:t>:</w:t>
      </w:r>
    </w:p>
    <w:p w14:paraId="75EA34FB" w14:textId="77777777" w:rsidR="004D24FC" w:rsidRDefault="004D24F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48C8C813" w14:textId="53BEA8E0" w:rsidR="004D24FC" w:rsidRDefault="004D24F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54616919" w14:textId="6B2E284C" w:rsidR="00AD1A78" w:rsidRDefault="00AD1A78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64CCECC9" w14:textId="2FBBC24A" w:rsidR="00AD1A78" w:rsidRDefault="00AD1A78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5119670D" w14:textId="56933337" w:rsidR="00EC03B8" w:rsidRDefault="00EC03B8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6820A87C" w14:textId="3A87ADF1" w:rsidR="00EC03B8" w:rsidRDefault="00EC03B8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0228C408" w14:textId="70F51356" w:rsidR="00982EEC" w:rsidRDefault="00982EE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04F3BF70" w14:textId="77777777" w:rsidR="00982EEC" w:rsidRDefault="00982EE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56DBA5A7" w14:textId="59224AE4" w:rsidR="00EC03B8" w:rsidRDefault="00EC03B8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139FE146" w14:textId="7792091A" w:rsidR="00982EEC" w:rsidRDefault="00982EE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38742002" w14:textId="59FCC66A" w:rsidR="00982EEC" w:rsidRDefault="00982EE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5154BA9B" w14:textId="77777777" w:rsidR="00982EEC" w:rsidRDefault="00982EE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0D28FCBF" w14:textId="77777777" w:rsidR="00EC03B8" w:rsidRDefault="00EC03B8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5E95A3C3" w14:textId="77777777" w:rsidR="00AD1A78" w:rsidRDefault="00AD1A78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5D5F5F27" w14:textId="77777777" w:rsidR="004D24FC" w:rsidRDefault="004D24FC" w:rsidP="004D24FC">
      <w:pPr>
        <w:pStyle w:val="TableParagraph"/>
        <w:tabs>
          <w:tab w:val="left" w:pos="3851"/>
          <w:tab w:val="left" w:pos="4624"/>
          <w:tab w:val="left" w:pos="8906"/>
        </w:tabs>
        <w:rPr>
          <w:color w:val="000000" w:themeColor="text1"/>
        </w:rPr>
      </w:pPr>
    </w:p>
    <w:p w14:paraId="519F40FB" w14:textId="07FDE3B5" w:rsidR="00BB3E3B" w:rsidRPr="00A877FB" w:rsidRDefault="00BB3E3B" w:rsidP="004D24FC">
      <w:pPr>
        <w:pStyle w:val="TableParagraph"/>
        <w:numPr>
          <w:ilvl w:val="0"/>
          <w:numId w:val="4"/>
        </w:numPr>
        <w:tabs>
          <w:tab w:val="left" w:pos="3851"/>
          <w:tab w:val="left" w:pos="4624"/>
          <w:tab w:val="left" w:pos="8906"/>
        </w:tabs>
        <w:rPr>
          <w:sz w:val="28"/>
          <w:szCs w:val="28"/>
        </w:rPr>
      </w:pPr>
      <w:r w:rsidRPr="00A877FB">
        <w:rPr>
          <w:color w:val="000000" w:themeColor="text1"/>
          <w:sz w:val="28"/>
          <w:szCs w:val="28"/>
        </w:rPr>
        <w:t>Comments</w:t>
      </w:r>
      <w:r w:rsidR="004D24FC" w:rsidRPr="00A877FB">
        <w:rPr>
          <w:color w:val="000000" w:themeColor="text1"/>
          <w:sz w:val="28"/>
          <w:szCs w:val="28"/>
        </w:rPr>
        <w:t xml:space="preserve"> and </w:t>
      </w:r>
      <w:r w:rsidR="00982EEC">
        <w:rPr>
          <w:color w:val="000000" w:themeColor="text1"/>
          <w:sz w:val="28"/>
          <w:szCs w:val="28"/>
        </w:rPr>
        <w:t>R</w:t>
      </w:r>
      <w:r w:rsidR="004D24FC" w:rsidRPr="00A877FB">
        <w:rPr>
          <w:color w:val="000000" w:themeColor="text1"/>
          <w:sz w:val="28"/>
          <w:szCs w:val="28"/>
        </w:rPr>
        <w:t>ecommendations</w:t>
      </w:r>
      <w:r w:rsidR="00982EEC">
        <w:rPr>
          <w:color w:val="000000" w:themeColor="text1"/>
          <w:sz w:val="28"/>
          <w:szCs w:val="28"/>
        </w:rPr>
        <w:t xml:space="preserve"> by </w:t>
      </w:r>
      <w:r w:rsidR="00982EEC" w:rsidRPr="00A877FB">
        <w:rPr>
          <w:color w:val="000000" w:themeColor="text1"/>
          <w:sz w:val="28"/>
          <w:szCs w:val="28"/>
        </w:rPr>
        <w:t>RCRC Field Staff</w:t>
      </w:r>
      <w:r w:rsidRPr="00A877FB">
        <w:rPr>
          <w:color w:val="000000" w:themeColor="text1"/>
          <w:sz w:val="28"/>
          <w:szCs w:val="28"/>
        </w:rPr>
        <w:t>:</w:t>
      </w:r>
    </w:p>
    <w:sectPr w:rsidR="00BB3E3B" w:rsidRPr="00A877FB" w:rsidSect="00F746DF">
      <w:headerReference w:type="default" r:id="rId7"/>
      <w:pgSz w:w="11906" w:h="16838"/>
      <w:pgMar w:top="426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53336" w14:textId="77777777" w:rsidR="00EC03B8" w:rsidRDefault="00EC03B8" w:rsidP="00EC03B8">
      <w:pPr>
        <w:spacing w:after="0" w:line="240" w:lineRule="auto"/>
      </w:pPr>
      <w:r>
        <w:separator/>
      </w:r>
    </w:p>
  </w:endnote>
  <w:endnote w:type="continuationSeparator" w:id="0">
    <w:p w14:paraId="7FDBC9F9" w14:textId="77777777" w:rsidR="00EC03B8" w:rsidRDefault="00EC03B8" w:rsidP="00EC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AB629" w14:textId="77777777" w:rsidR="00EC03B8" w:rsidRDefault="00EC03B8" w:rsidP="00EC03B8">
      <w:pPr>
        <w:spacing w:after="0" w:line="240" w:lineRule="auto"/>
      </w:pPr>
      <w:r>
        <w:separator/>
      </w:r>
    </w:p>
  </w:footnote>
  <w:footnote w:type="continuationSeparator" w:id="0">
    <w:p w14:paraId="3C3CCAD0" w14:textId="77777777" w:rsidR="00EC03B8" w:rsidRDefault="00EC03B8" w:rsidP="00EC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02454" w14:textId="44E2B264" w:rsidR="00EC03B8" w:rsidRPr="00EC03B8" w:rsidRDefault="00EC03B8" w:rsidP="00EC03B8">
    <w:pPr>
      <w:pStyle w:val="Encabezado"/>
      <w:tabs>
        <w:tab w:val="clear" w:pos="8504"/>
      </w:tabs>
      <w:ind w:left="-426" w:right="-993" w:hanging="425"/>
      <w:rPr>
        <w:rStyle w:val="normaltextrun"/>
        <w:rFonts w:ascii="Modern No. 20" w:hAnsi="Modern No. 20"/>
        <w:color w:val="C00000"/>
        <w:sz w:val="28"/>
        <w:szCs w:val="28"/>
        <w:lang w:val="en-GB"/>
      </w:rPr>
    </w:pPr>
    <w:r w:rsidRPr="00EC03B8">
      <w:rPr>
        <w:rStyle w:val="normaltextrun"/>
        <w:rFonts w:ascii="Modern No. 20" w:hAnsi="Modern No. 20" w:cs="Arial"/>
        <w:color w:val="C00000"/>
        <w:sz w:val="28"/>
        <w:szCs w:val="28"/>
        <w:shd w:val="clear" w:color="auto" w:fill="FFFFFF"/>
        <w:lang w:val="en-GB"/>
      </w:rPr>
      <w:t>Tool</w:t>
    </w:r>
    <w:r w:rsidRPr="00EC03B8">
      <w:rPr>
        <w:rStyle w:val="normaltextrun"/>
        <w:rFonts w:ascii="Modern No. 20" w:hAnsi="Modern No. 20"/>
        <w:color w:val="C00000"/>
        <w:sz w:val="28"/>
        <w:szCs w:val="28"/>
        <w:lang w:val="en-GB"/>
      </w:rPr>
      <w:t xml:space="preserve"> 2.12. Saving and Credit Group_ </w:t>
    </w:r>
    <w:r>
      <w:rPr>
        <w:rStyle w:val="normaltextrun"/>
        <w:rFonts w:ascii="Modern No. 20" w:hAnsi="Modern No. 20"/>
        <w:color w:val="C00000"/>
        <w:sz w:val="28"/>
        <w:szCs w:val="28"/>
        <w:lang w:val="en-GB"/>
      </w:rPr>
      <w:t>Health Diagnosis</w:t>
    </w:r>
  </w:p>
  <w:p w14:paraId="5351A794" w14:textId="77777777" w:rsidR="00EC03B8" w:rsidRPr="00EC03B8" w:rsidRDefault="00EC03B8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740FD"/>
    <w:multiLevelType w:val="hybridMultilevel"/>
    <w:tmpl w:val="FB2EA5D2"/>
    <w:lvl w:ilvl="0" w:tplc="CB807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E3888"/>
    <w:multiLevelType w:val="hybridMultilevel"/>
    <w:tmpl w:val="FE0E0F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37BF3"/>
    <w:multiLevelType w:val="hybridMultilevel"/>
    <w:tmpl w:val="9B6AD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A1A29"/>
    <w:multiLevelType w:val="hybridMultilevel"/>
    <w:tmpl w:val="9F0AD15A"/>
    <w:lvl w:ilvl="0" w:tplc="CB807BB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3B"/>
    <w:rsid w:val="001A47CE"/>
    <w:rsid w:val="004D24FC"/>
    <w:rsid w:val="005809D6"/>
    <w:rsid w:val="00594DDF"/>
    <w:rsid w:val="00936AC4"/>
    <w:rsid w:val="00982EEC"/>
    <w:rsid w:val="00A877FB"/>
    <w:rsid w:val="00AD1A78"/>
    <w:rsid w:val="00BB3E3B"/>
    <w:rsid w:val="00BB5E4F"/>
    <w:rsid w:val="00C00BF2"/>
    <w:rsid w:val="00DA3AE8"/>
    <w:rsid w:val="00DF13FE"/>
    <w:rsid w:val="00EA6DAC"/>
    <w:rsid w:val="00EC03B8"/>
    <w:rsid w:val="00EC3FB0"/>
    <w:rsid w:val="00F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F3FBE"/>
  <w15:chartTrackingRefBased/>
  <w15:docId w15:val="{5A95063D-BD6A-41A8-BEF3-32EAF89C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E3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B3E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3E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Textoindependiente">
    <w:name w:val="Body Text"/>
    <w:basedOn w:val="Normal"/>
    <w:link w:val="TextoindependienteCar"/>
    <w:uiPriority w:val="1"/>
    <w:qFormat/>
    <w:rsid w:val="00BB3E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3E3B"/>
    <w:rPr>
      <w:rFonts w:ascii="Calibri" w:eastAsia="Calibri" w:hAnsi="Calibri" w:cs="Calibri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EC0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03B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0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B8"/>
    <w:rPr>
      <w:lang w:val="es-ES"/>
    </w:rPr>
  </w:style>
  <w:style w:type="character" w:customStyle="1" w:styleId="normaltextrun">
    <w:name w:val="normaltextrun"/>
    <w:basedOn w:val="Fuentedeprrafopredeter"/>
    <w:rsid w:val="00EC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Props1.xml><?xml version="1.0" encoding="utf-8"?>
<ds:datastoreItem xmlns:ds="http://schemas.openxmlformats.org/officeDocument/2006/customXml" ds:itemID="{4AB518A4-7307-4916-BB32-04A67B4089A1}"/>
</file>

<file path=customXml/itemProps2.xml><?xml version="1.0" encoding="utf-8"?>
<ds:datastoreItem xmlns:ds="http://schemas.openxmlformats.org/officeDocument/2006/customXml" ds:itemID="{227BCF15-BD80-425F-A797-807244D3FA82}"/>
</file>

<file path=customXml/itemProps3.xml><?xml version="1.0" encoding="utf-8"?>
<ds:datastoreItem xmlns:ds="http://schemas.openxmlformats.org/officeDocument/2006/customXml" ds:itemID="{A01D8416-371E-4C9B-BB5E-5FA93A568C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1435</Words>
  <Characters>8182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sgg1677@gmail.com</dc:creator>
  <cp:keywords/>
  <dc:description/>
  <cp:lastModifiedBy>00  CID-EU Sergio García González</cp:lastModifiedBy>
  <cp:revision>9</cp:revision>
  <dcterms:created xsi:type="dcterms:W3CDTF">2021-12-13T10:15:00Z</dcterms:created>
  <dcterms:modified xsi:type="dcterms:W3CDTF">2023-01-23T15:46:00Z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