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D278D" w14:textId="2739B2F1" w:rsidR="00724629" w:rsidRPr="00B3219D" w:rsidRDefault="00457217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/projet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, Code projet : ……………………….……</w:t>
      </w:r>
    </w:p>
    <w:bookmarkEnd w:id="0"/>
    <w:p w14:paraId="3B678ADA" w14:textId="77777777" w:rsidR="003974D8" w:rsidRPr="007C4DAD" w:rsidRDefault="003974D8" w:rsidP="003974D8">
      <w:pPr>
        <w:spacing w:after="120" w:line="259" w:lineRule="auto"/>
        <w:ind w:right="6"/>
        <w:jc w:val="center"/>
        <w:rPr>
          <w:rFonts w:asciiTheme="majorHAnsi" w:hAnsiTheme="majorHAnsi" w:cstheme="majorHAnsi"/>
        </w:rPr>
      </w:pPr>
      <w:r w:rsidRPr="003974D8">
        <w:rPr>
          <w:rFonts w:asciiTheme="majorHAnsi" w:hAnsiTheme="majorHAnsi" w:cstheme="majorHAnsi"/>
          <w:b/>
          <w:color w:val="C00000"/>
          <w:sz w:val="30"/>
          <w:szCs w:val="30"/>
        </w:rPr>
        <w:t>GRILLE D’OBSERVATION</w:t>
      </w:r>
    </w:p>
    <w:p w14:paraId="76686821" w14:textId="77777777" w:rsidR="003974D8" w:rsidRDefault="003974D8" w:rsidP="003974D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09C8FB89" w14:textId="619A42D9" w:rsidR="003974D8" w:rsidRPr="003974D8" w:rsidRDefault="003974D8" w:rsidP="003974D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3974D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Village de …………..…………………………… ; Commune de : …………..………………..………..………… ;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00513172" w14:textId="606D7123" w:rsidR="003974D8" w:rsidRPr="003974D8" w:rsidRDefault="003974D8" w:rsidP="003974D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3974D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Nom du chef de village </w:t>
      </w:r>
      <w:r w:rsidRPr="003974D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…………..………..………..……………………………..……… ; </w:t>
      </w:r>
      <w:r w:rsidRPr="003974D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Tel Chef du village</w:t>
      </w:r>
      <w:r w:rsidRPr="003974D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: …………..………………..………..…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..</w:t>
      </w:r>
    </w:p>
    <w:p w14:paraId="186F43ED" w14:textId="65CAA822" w:rsidR="00806854" w:rsidRPr="003974D8" w:rsidRDefault="00806854" w:rsidP="003974D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7648"/>
      </w:tblGrid>
      <w:tr w:rsidR="003974D8" w:rsidRPr="003974D8" w14:paraId="0E6B3BFC" w14:textId="77777777" w:rsidTr="003974D8">
        <w:tc>
          <w:tcPr>
            <w:tcW w:w="1447" w:type="pct"/>
          </w:tcPr>
          <w:p w14:paraId="06B6AB2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Type de cases/maisons</w:t>
            </w:r>
          </w:p>
          <w:p w14:paraId="28D0B7C2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6A2656FB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5BE3BC4A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4ABB4C4E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5882CD43" w14:textId="77777777" w:rsidTr="003974D8">
        <w:tc>
          <w:tcPr>
            <w:tcW w:w="1447" w:type="pct"/>
          </w:tcPr>
          <w:p w14:paraId="42E8D86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Répartition de cases/maisons</w:t>
            </w:r>
          </w:p>
          <w:p w14:paraId="79C21D6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1F1F64E4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2B8C297B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  <w:p w14:paraId="3B2012EC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0873CB79" w14:textId="77777777" w:rsidTr="003974D8">
        <w:tc>
          <w:tcPr>
            <w:tcW w:w="1447" w:type="pct"/>
          </w:tcPr>
          <w:p w14:paraId="2D0961E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Accès par route et/ou autres moyens de transport.</w:t>
            </w:r>
          </w:p>
          <w:p w14:paraId="5BFD973C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2A9FBB1B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4CD9BA46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  <w:p w14:paraId="57CBE380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  <w:p w14:paraId="43E377B2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166F97FD" w14:textId="77777777" w:rsidTr="003974D8">
        <w:tc>
          <w:tcPr>
            <w:tcW w:w="1447" w:type="pct"/>
          </w:tcPr>
          <w:p w14:paraId="5D519255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Sources d’eau : nombre et type, état, etc.</w:t>
            </w:r>
          </w:p>
          <w:p w14:paraId="1D67BB9F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2F95761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13E01418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444BAD10" w14:textId="77777777" w:rsidTr="003974D8">
        <w:tc>
          <w:tcPr>
            <w:tcW w:w="1447" w:type="pct"/>
          </w:tcPr>
          <w:p w14:paraId="5226926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Marché</w:t>
            </w:r>
          </w:p>
          <w:p w14:paraId="2CCAB2C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Taille / jours</w:t>
            </w:r>
          </w:p>
          <w:p w14:paraId="7738B1A9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5504A3E5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2E1059A4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24B2C86B" w14:textId="77777777" w:rsidTr="003974D8">
        <w:trPr>
          <w:trHeight w:val="849"/>
        </w:trPr>
        <w:tc>
          <w:tcPr>
            <w:tcW w:w="1447" w:type="pct"/>
          </w:tcPr>
          <w:p w14:paraId="263B196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Boutiques – Type et nombre.</w:t>
            </w:r>
          </w:p>
          <w:p w14:paraId="444A4F0C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71C755E6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073750E5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702709E0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339F4578" w14:textId="77777777" w:rsidTr="003974D8">
        <w:tc>
          <w:tcPr>
            <w:tcW w:w="1447" w:type="pct"/>
          </w:tcPr>
          <w:p w14:paraId="79BF760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Moulin(s) – Type et nombre.</w:t>
            </w:r>
          </w:p>
          <w:p w14:paraId="411FDD7C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7E80AA18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290A68EF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0F686960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411BB3E5" w14:textId="77777777" w:rsidTr="003974D8">
        <w:tc>
          <w:tcPr>
            <w:tcW w:w="1447" w:type="pct"/>
          </w:tcPr>
          <w:p w14:paraId="0038CBEA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Accès aux champs / maraichage</w:t>
            </w:r>
          </w:p>
          <w:p w14:paraId="1DF36FC8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1F13FFBC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5D469A60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789D2EDC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00DED545" w14:textId="77777777" w:rsidTr="003974D8">
        <w:tc>
          <w:tcPr>
            <w:tcW w:w="1447" w:type="pct"/>
          </w:tcPr>
          <w:p w14:paraId="192BBD95" w14:textId="0E468F5C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Disponibilité et état de : banque céréalière / banque aliment-bétail</w:t>
            </w:r>
          </w:p>
          <w:p w14:paraId="3E14C1D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FR"/>
              </w:rPr>
            </w:pPr>
          </w:p>
          <w:p w14:paraId="3D5D1E3C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3553" w:type="pct"/>
          </w:tcPr>
          <w:p w14:paraId="385DC86D" w14:textId="77777777" w:rsidR="003974D8" w:rsidRPr="003974D8" w:rsidRDefault="003974D8" w:rsidP="00882FAE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3974D8" w:rsidRPr="003974D8" w14:paraId="76A5F6D1" w14:textId="77777777" w:rsidTr="003974D8">
        <w:tc>
          <w:tcPr>
            <w:tcW w:w="1447" w:type="pct"/>
          </w:tcPr>
          <w:p w14:paraId="7FA8591B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lastRenderedPageBreak/>
              <w:t>Type de cultures observés (céréales, fruitiers, maraichage…)</w:t>
            </w:r>
          </w:p>
          <w:p w14:paraId="786F64FB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6481E672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6672879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52C8A670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0FABD104" w14:textId="77777777" w:rsidTr="003974D8">
        <w:tc>
          <w:tcPr>
            <w:tcW w:w="1447" w:type="pct"/>
          </w:tcPr>
          <w:p w14:paraId="57FAB1DA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Type de bétail observé</w:t>
            </w:r>
          </w:p>
          <w:p w14:paraId="4785D0D6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73A97702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47477CB1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1C875A9C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235D823F" w14:textId="77777777" w:rsidTr="003974D8">
        <w:tc>
          <w:tcPr>
            <w:tcW w:w="1447" w:type="pct"/>
          </w:tcPr>
          <w:p w14:paraId="4D7E3EB9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Activités économiques observées</w:t>
            </w:r>
          </w:p>
          <w:p w14:paraId="7F3928DA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4EE137BE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31245A4D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5AA9137D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18A44252" w14:textId="77777777" w:rsidTr="003974D8">
        <w:tc>
          <w:tcPr>
            <w:tcW w:w="1447" w:type="pct"/>
          </w:tcPr>
          <w:p w14:paraId="555A6A9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Accès à l’eau : potable (dans les ménages), irrigation (dans les champs)</w:t>
            </w:r>
          </w:p>
          <w:p w14:paraId="08B77261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00ABB91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56E7CC7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159BE4C6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634DEEAA" w14:textId="77777777" w:rsidTr="003974D8">
        <w:tc>
          <w:tcPr>
            <w:tcW w:w="1447" w:type="pct"/>
          </w:tcPr>
          <w:p w14:paraId="7090F4B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Case de santé / agent de santé/ relais de santé</w:t>
            </w:r>
          </w:p>
          <w:p w14:paraId="040901C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6895D4FB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57188908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2B7248B7" w14:textId="77777777" w:rsidTr="003974D8">
        <w:tc>
          <w:tcPr>
            <w:tcW w:w="1447" w:type="pct"/>
          </w:tcPr>
          <w:p w14:paraId="3FC9EC24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Ecole / enseignants / madrasa / autres institution d’apprentissage </w:t>
            </w:r>
          </w:p>
          <w:p w14:paraId="4074E8A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600D7A99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00252111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0361DE74" w14:textId="77777777" w:rsidTr="003974D8">
        <w:tc>
          <w:tcPr>
            <w:tcW w:w="1447" w:type="pct"/>
          </w:tcPr>
          <w:p w14:paraId="5A5C6F85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Points de rencontre/espace publique</w:t>
            </w:r>
          </w:p>
          <w:p w14:paraId="272F1DC8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55963AAD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7F55E17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1CB6FA7B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  <w:p w14:paraId="32B40458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  <w:p w14:paraId="3F177EA2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6B69A252" w14:textId="77777777" w:rsidTr="003974D8">
        <w:tc>
          <w:tcPr>
            <w:tcW w:w="1447" w:type="pct"/>
          </w:tcPr>
          <w:p w14:paraId="5C9FB432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Observation environnement sanitaire / hygiène</w:t>
            </w:r>
          </w:p>
          <w:p w14:paraId="75D0DADF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68698EC0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349651C3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05CB82E8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70AD443E" w14:textId="77777777" w:rsidTr="003974D8">
        <w:tc>
          <w:tcPr>
            <w:tcW w:w="1447" w:type="pct"/>
          </w:tcPr>
          <w:p w14:paraId="4E850BCA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Observations vulnérabilités principales</w:t>
            </w:r>
          </w:p>
          <w:p w14:paraId="612222B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759ABA9E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4BF62E11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3E5226F4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48E32BE0" w14:textId="77777777" w:rsidTr="003974D8">
        <w:trPr>
          <w:trHeight w:val="639"/>
        </w:trPr>
        <w:tc>
          <w:tcPr>
            <w:tcW w:w="1447" w:type="pct"/>
          </w:tcPr>
          <w:p w14:paraId="421FE40D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lastRenderedPageBreak/>
              <w:t>Observations capacités principales</w:t>
            </w:r>
          </w:p>
          <w:p w14:paraId="5C7CA55B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34E07DB5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234366F1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6BD0EB63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1C7B0241" w14:textId="77777777" w:rsidTr="003974D8">
        <w:trPr>
          <w:trHeight w:val="1189"/>
        </w:trPr>
        <w:tc>
          <w:tcPr>
            <w:tcW w:w="1447" w:type="pct"/>
          </w:tcPr>
          <w:p w14:paraId="4E171467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Capacité organisationnelle : nombre d’organisations, etc.</w:t>
            </w:r>
          </w:p>
          <w:p w14:paraId="6676A010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6FE76E2F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  <w:tr w:rsidR="003974D8" w:rsidRPr="003974D8" w14:paraId="51170414" w14:textId="77777777" w:rsidTr="003974D8">
        <w:tc>
          <w:tcPr>
            <w:tcW w:w="1447" w:type="pct"/>
          </w:tcPr>
          <w:p w14:paraId="361230C9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3974D8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Autres observations</w:t>
            </w:r>
          </w:p>
          <w:p w14:paraId="72E65932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09F8CCA0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28CEDA89" w14:textId="77777777" w:rsidR="003974D8" w:rsidRPr="003974D8" w:rsidRDefault="003974D8" w:rsidP="00882FAE">
            <w:pPr>
              <w:pStyle w:val="Default"/>
              <w:snapToGrid w:val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3553" w:type="pct"/>
          </w:tcPr>
          <w:p w14:paraId="22A28D64" w14:textId="77777777" w:rsidR="003974D8" w:rsidRPr="003974D8" w:rsidRDefault="003974D8" w:rsidP="00882FAE">
            <w:pPr>
              <w:rPr>
                <w:rFonts w:asciiTheme="majorHAnsi" w:hAnsiTheme="majorHAnsi" w:cstheme="majorHAnsi"/>
              </w:rPr>
            </w:pPr>
          </w:p>
        </w:tc>
      </w:tr>
    </w:tbl>
    <w:p w14:paraId="7B04496E" w14:textId="77777777" w:rsidR="003974D8" w:rsidRPr="00107D9E" w:rsidRDefault="003974D8" w:rsidP="003974D8">
      <w:pPr>
        <w:rPr>
          <w:rFonts w:cstheme="minorHAnsi"/>
        </w:rPr>
      </w:pPr>
      <w:bookmarkStart w:id="1" w:name="_GoBack"/>
      <w:bookmarkEnd w:id="1"/>
    </w:p>
    <w:sectPr w:rsidR="003974D8" w:rsidRPr="00107D9E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B264" w14:textId="77777777" w:rsidR="00517E7F" w:rsidRDefault="00517E7F" w:rsidP="00B63FE0">
      <w:pPr>
        <w:spacing w:after="0" w:line="240" w:lineRule="auto"/>
      </w:pPr>
      <w:r>
        <w:separator/>
      </w:r>
    </w:p>
  </w:endnote>
  <w:endnote w:type="continuationSeparator" w:id="0">
    <w:p w14:paraId="637F8A9F" w14:textId="77777777" w:rsidR="00517E7F" w:rsidRDefault="00517E7F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0F524946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3974D8" w:rsidRPr="003974D8">
      <w:rPr>
        <w:i/>
        <w:color w:val="C00000"/>
        <w:sz w:val="18"/>
        <w:szCs w:val="18"/>
      </w:rPr>
      <w:t>Outils d’évaluation de besoins SAME</w:t>
    </w:r>
    <w:r w:rsidR="003974D8">
      <w:rPr>
        <w:i/>
        <w:color w:val="C00000"/>
        <w:sz w:val="18"/>
        <w:szCs w:val="18"/>
      </w:rPr>
      <w:t>. Grille d’observation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3472" w14:textId="77777777" w:rsidR="00517E7F" w:rsidRDefault="00517E7F" w:rsidP="00B63FE0">
      <w:pPr>
        <w:spacing w:after="0" w:line="240" w:lineRule="auto"/>
      </w:pPr>
      <w:r>
        <w:separator/>
      </w:r>
    </w:p>
  </w:footnote>
  <w:footnote w:type="continuationSeparator" w:id="0">
    <w:p w14:paraId="4B9DD5D7" w14:textId="77777777" w:rsidR="00517E7F" w:rsidRDefault="00517E7F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2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2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3974D8"/>
    <w:rsid w:val="00457217"/>
    <w:rsid w:val="00482EC9"/>
    <w:rsid w:val="00487313"/>
    <w:rsid w:val="0049267B"/>
    <w:rsid w:val="004C2277"/>
    <w:rsid w:val="004F4ECE"/>
    <w:rsid w:val="005008F1"/>
    <w:rsid w:val="00517E7F"/>
    <w:rsid w:val="0052596E"/>
    <w:rsid w:val="00530C93"/>
    <w:rsid w:val="00552AC1"/>
    <w:rsid w:val="00575398"/>
    <w:rsid w:val="005B5F79"/>
    <w:rsid w:val="005F6CD6"/>
    <w:rsid w:val="006D5E77"/>
    <w:rsid w:val="006F258D"/>
    <w:rsid w:val="006F604B"/>
    <w:rsid w:val="00724629"/>
    <w:rsid w:val="007511B2"/>
    <w:rsid w:val="007B587F"/>
    <w:rsid w:val="007C4DAD"/>
    <w:rsid w:val="007D1BB0"/>
    <w:rsid w:val="007F1EE7"/>
    <w:rsid w:val="00806854"/>
    <w:rsid w:val="00871995"/>
    <w:rsid w:val="00886527"/>
    <w:rsid w:val="008A7294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3105"/>
    <w:rsid w:val="00AD6B34"/>
    <w:rsid w:val="00AE2110"/>
    <w:rsid w:val="00B3219D"/>
    <w:rsid w:val="00B63FE0"/>
    <w:rsid w:val="00B674B3"/>
    <w:rsid w:val="00B754AC"/>
    <w:rsid w:val="00B978E0"/>
    <w:rsid w:val="00BE0DC3"/>
    <w:rsid w:val="00BE512E"/>
    <w:rsid w:val="00C3353A"/>
    <w:rsid w:val="00C803F5"/>
    <w:rsid w:val="00CA471E"/>
    <w:rsid w:val="00CB49AD"/>
    <w:rsid w:val="00CD5B2E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3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customStyle="1" w:styleId="Default">
    <w:name w:val="Default"/>
    <w:qFormat/>
    <w:rsid w:val="00397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B097D-CB68-4144-BE76-1FB1CBCD7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2</cp:revision>
  <cp:lastPrinted>2020-12-09T09:26:00Z</cp:lastPrinted>
  <dcterms:created xsi:type="dcterms:W3CDTF">2022-03-21T17:25:00Z</dcterms:created>
  <dcterms:modified xsi:type="dcterms:W3CDTF">2022-03-21T17:25:00Z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