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52" w:rsidRPr="001D2752" w:rsidRDefault="001D2752" w:rsidP="001D2752">
      <w:pPr>
        <w:rPr>
          <w:rFonts w:asciiTheme="majorHAnsi" w:hAnsiTheme="majorHAnsi" w:cstheme="majorHAnsi"/>
          <w:b/>
        </w:rPr>
      </w:pPr>
      <w:r w:rsidRPr="001D2752">
        <w:rPr>
          <w:rFonts w:asciiTheme="majorHAnsi" w:hAnsiTheme="majorHAnsi" w:cstheme="majorHAnsi"/>
          <w:b/>
        </w:rPr>
        <w:t>Banque céréalière de………………………………….……………….Période :…………..…………………………….. exercice 20………...</w:t>
      </w:r>
    </w:p>
    <w:p w:rsidR="001D2752" w:rsidRPr="001D2752" w:rsidRDefault="001D2752" w:rsidP="001D2752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</w:rPr>
      </w:pPr>
    </w:p>
    <w:p w:rsidR="001D2752" w:rsidRPr="00DA6205" w:rsidRDefault="001D2752" w:rsidP="001D2752">
      <w:pPr>
        <w:pStyle w:val="Ttulo3"/>
        <w:numPr>
          <w:ilvl w:val="2"/>
          <w:numId w:val="0"/>
        </w:numPr>
        <w:rPr>
          <w:sz w:val="32"/>
        </w:rPr>
      </w:pPr>
      <w:r w:rsidRPr="00DA6205">
        <w:rPr>
          <w:sz w:val="32"/>
        </w:rPr>
        <w:t>procès-verbal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2853"/>
        <w:gridCol w:w="2119"/>
      </w:tblGrid>
      <w:tr w:rsidR="001D2752" w:rsidRPr="001D2752" w:rsidTr="00797B09">
        <w:trPr>
          <w:cantSplit/>
        </w:trPr>
        <w:tc>
          <w:tcPr>
            <w:tcW w:w="2492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>Procès-verbal N°</w:t>
            </w:r>
          </w:p>
        </w:tc>
        <w:tc>
          <w:tcPr>
            <w:tcW w:w="2508" w:type="pct"/>
            <w:gridSpan w:val="2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 xml:space="preserve">Date : </w:t>
            </w:r>
          </w:p>
        </w:tc>
      </w:tr>
      <w:tr w:rsidR="001D2752" w:rsidRPr="001D2752" w:rsidTr="00797B09">
        <w:trPr>
          <w:cantSplit/>
        </w:trPr>
        <w:tc>
          <w:tcPr>
            <w:tcW w:w="5000" w:type="pct"/>
            <w:gridSpan w:val="3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>Ordre du jour de la réunion :</w:t>
            </w:r>
          </w:p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:rsidTr="002E1569">
        <w:tc>
          <w:tcPr>
            <w:tcW w:w="2492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>Décisions prises</w:t>
            </w:r>
          </w:p>
        </w:tc>
        <w:tc>
          <w:tcPr>
            <w:tcW w:w="143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>Responsable pour l’exécution</w:t>
            </w:r>
          </w:p>
        </w:tc>
        <w:tc>
          <w:tcPr>
            <w:tcW w:w="106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>Délai pour l’exécution</w:t>
            </w:r>
          </w:p>
        </w:tc>
      </w:tr>
      <w:tr w:rsidR="001D2752" w:rsidRPr="001D2752" w:rsidTr="002E1569">
        <w:trPr>
          <w:trHeight w:val="497"/>
        </w:trPr>
        <w:tc>
          <w:tcPr>
            <w:tcW w:w="2492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:rsidTr="002E1569">
        <w:trPr>
          <w:trHeight w:val="497"/>
        </w:trPr>
        <w:tc>
          <w:tcPr>
            <w:tcW w:w="2492" w:type="pct"/>
          </w:tcPr>
          <w:p w:rsidR="001D2752" w:rsidRPr="001D2752" w:rsidRDefault="001D2752" w:rsidP="001D2752">
            <w:pPr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:rsidTr="002E1569">
        <w:trPr>
          <w:trHeight w:val="497"/>
        </w:trPr>
        <w:tc>
          <w:tcPr>
            <w:tcW w:w="2492" w:type="pct"/>
          </w:tcPr>
          <w:p w:rsidR="001D2752" w:rsidRPr="001D2752" w:rsidRDefault="001D2752" w:rsidP="001D2752">
            <w:pPr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:rsidTr="002E1569">
        <w:trPr>
          <w:trHeight w:val="498"/>
        </w:trPr>
        <w:tc>
          <w:tcPr>
            <w:tcW w:w="2492" w:type="pct"/>
          </w:tcPr>
          <w:p w:rsidR="001D2752" w:rsidRPr="001D2752" w:rsidRDefault="001D2752" w:rsidP="001D2752">
            <w:pPr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:rsidTr="00797B09">
        <w:trPr>
          <w:cantSplit/>
        </w:trPr>
        <w:tc>
          <w:tcPr>
            <w:tcW w:w="5000" w:type="pct"/>
            <w:gridSpan w:val="3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>Noms, prénoms et fonctions des membres du COGES ayant participé à la réunion :</w:t>
            </w:r>
          </w:p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:rsidTr="00797B09">
        <w:trPr>
          <w:cantSplit/>
        </w:trPr>
        <w:tc>
          <w:tcPr>
            <w:tcW w:w="5000" w:type="pct"/>
            <w:gridSpan w:val="3"/>
          </w:tcPr>
          <w:p w:rsidR="001D2752" w:rsidRPr="001D2752" w:rsidRDefault="001D2752" w:rsidP="00797B09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>Noms d’autres personnes ayant participé à la réunion :</w:t>
            </w:r>
          </w:p>
          <w:p w:rsidR="001D2752" w:rsidRPr="001D2752" w:rsidRDefault="001D2752" w:rsidP="00797B09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797B09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797B09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797B09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:rsidR="001D2752" w:rsidRPr="001D2752" w:rsidRDefault="001D2752" w:rsidP="00797B09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:rsidTr="00797B09">
        <w:tc>
          <w:tcPr>
            <w:tcW w:w="5000" w:type="pct"/>
            <w:gridSpan w:val="3"/>
          </w:tcPr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>Total des membres participants</w:t>
            </w:r>
            <w:r>
              <w:rPr>
                <w:rFonts w:asciiTheme="majorHAnsi" w:hAnsiTheme="majorHAnsi" w:cstheme="majorHAnsi"/>
              </w:rPr>
              <w:t xml:space="preserve"> : </w:t>
            </w:r>
          </w:p>
          <w:p w:rsidR="001D2752" w:rsidRPr="001D2752" w:rsidRDefault="001D2752" w:rsidP="001D2752">
            <w:pPr>
              <w:pStyle w:val="Piedepgin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59" w:lineRule="auto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D2752">
              <w:rPr>
                <w:rFonts w:asciiTheme="majorHAnsi" w:hAnsiTheme="majorHAnsi" w:cstheme="majorHAnsi"/>
              </w:rPr>
              <w:t>Hommes ___________________ ; Femmes ______________________ ; Total</w:t>
            </w:r>
            <w:r>
              <w:rPr>
                <w:rFonts w:asciiTheme="majorHAnsi" w:hAnsiTheme="majorHAnsi" w:cstheme="majorHAnsi"/>
              </w:rPr>
              <w:t xml:space="preserve"> ___________________</w:t>
            </w:r>
          </w:p>
          <w:p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1D2752" w:rsidRPr="001D2752" w:rsidRDefault="001D2752" w:rsidP="001D2752">
      <w:pPr>
        <w:pStyle w:val="Piedepgina"/>
        <w:numPr>
          <w:ilvl w:val="1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</w:rPr>
      </w:pPr>
    </w:p>
    <w:p w:rsidR="001D2752" w:rsidRPr="001D2752" w:rsidRDefault="001D2752" w:rsidP="001D2752">
      <w:pPr>
        <w:pStyle w:val="Piedepgina"/>
        <w:tabs>
          <w:tab w:val="clear" w:pos="4536"/>
          <w:tab w:val="clear" w:pos="9072"/>
        </w:tabs>
        <w:spacing w:line="259" w:lineRule="auto"/>
        <w:jc w:val="both"/>
        <w:rPr>
          <w:rFonts w:asciiTheme="majorHAnsi" w:hAnsiTheme="majorHAnsi" w:cstheme="majorHAnsi"/>
          <w:b/>
        </w:rPr>
      </w:pPr>
      <w:r w:rsidRPr="001D2752">
        <w:rPr>
          <w:rFonts w:asciiTheme="majorHAnsi" w:hAnsiTheme="majorHAnsi" w:cstheme="majorHAnsi"/>
          <w:b/>
        </w:rPr>
        <w:t xml:space="preserve">Signatures : </w:t>
      </w:r>
    </w:p>
    <w:p w:rsidR="001D2752" w:rsidRPr="001D2752" w:rsidRDefault="001D2752" w:rsidP="001D2752">
      <w:pPr>
        <w:pStyle w:val="Piedepgina"/>
        <w:tabs>
          <w:tab w:val="clear" w:pos="4536"/>
          <w:tab w:val="clear" w:pos="9072"/>
        </w:tabs>
        <w:spacing w:line="259" w:lineRule="auto"/>
        <w:jc w:val="both"/>
        <w:rPr>
          <w:rFonts w:asciiTheme="majorHAnsi" w:hAnsiTheme="majorHAnsi" w:cstheme="majorHAnsi"/>
        </w:rPr>
      </w:pPr>
      <w:r w:rsidRPr="001D2752">
        <w:rPr>
          <w:rFonts w:asciiTheme="majorHAnsi" w:hAnsiTheme="majorHAnsi" w:cstheme="majorHAnsi"/>
        </w:rPr>
        <w:t>Le (la) président(e) de la séance                                            Le (la) secrétaire de la séance</w:t>
      </w:r>
    </w:p>
    <w:p w:rsidR="001D2752" w:rsidRPr="001D2752" w:rsidRDefault="001D2752" w:rsidP="001D2752">
      <w:pPr>
        <w:pStyle w:val="Piedepgina"/>
        <w:numPr>
          <w:ilvl w:val="1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</w:rPr>
      </w:pPr>
    </w:p>
    <w:p w:rsidR="001D2752" w:rsidRPr="001D2752" w:rsidRDefault="001D2752" w:rsidP="001D2752">
      <w:pPr>
        <w:pStyle w:val="Piedepgina"/>
        <w:numPr>
          <w:ilvl w:val="1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:rsidR="000A6C82" w:rsidRPr="001D2752" w:rsidRDefault="000A6C82" w:rsidP="001D2752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0A6C82" w:rsidRPr="001D2752" w:rsidSect="001D2752">
      <w:headerReference w:type="default" r:id="rId10"/>
      <w:footerReference w:type="default" r:id="rId11"/>
      <w:pgSz w:w="11906" w:h="16838"/>
      <w:pgMar w:top="22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73" w:rsidRDefault="006D7473" w:rsidP="001D2752">
      <w:pPr>
        <w:spacing w:after="0" w:line="240" w:lineRule="auto"/>
      </w:pPr>
      <w:r>
        <w:separator/>
      </w:r>
    </w:p>
  </w:endnote>
  <w:endnote w:type="continuationSeparator" w:id="0">
    <w:p w:rsidR="006D7473" w:rsidRDefault="006D7473" w:rsidP="001D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205" w:rsidRPr="00DA6205" w:rsidRDefault="00DA6205" w:rsidP="00DA6205">
    <w:pPr>
      <w:pStyle w:val="Piedepgina"/>
      <w:rPr>
        <w:i/>
        <w:color w:val="C00000"/>
        <w:sz w:val="18"/>
      </w:rPr>
    </w:pPr>
    <w:r w:rsidRPr="00DA6205">
      <w:rPr>
        <w:i/>
        <w:color w:val="C00000"/>
        <w:sz w:val="18"/>
      </w:rPr>
      <w:t xml:space="preserve">BO SAME de la CRN. </w:t>
    </w:r>
    <w:r w:rsidRPr="00DA6205">
      <w:rPr>
        <w:i/>
        <w:color w:val="C00000"/>
        <w:sz w:val="18"/>
      </w:rPr>
      <w:t xml:space="preserve">Procès-verbal des Banques de </w:t>
    </w:r>
    <w:r w:rsidRPr="00DA6205">
      <w:rPr>
        <w:i/>
        <w:color w:val="C00000"/>
        <w:sz w:val="18"/>
      </w:rPr>
      <w:t>Céréales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73" w:rsidRDefault="006D7473" w:rsidP="001D2752">
      <w:pPr>
        <w:spacing w:after="0" w:line="240" w:lineRule="auto"/>
      </w:pPr>
      <w:r>
        <w:separator/>
      </w:r>
    </w:p>
  </w:footnote>
  <w:footnote w:type="continuationSeparator" w:id="0">
    <w:p w:rsidR="006D7473" w:rsidRDefault="006D7473" w:rsidP="001D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752" w:rsidRDefault="001D2752" w:rsidP="001D2752">
    <w:pPr>
      <w:spacing w:after="0" w:line="240" w:lineRule="auto"/>
      <w:jc w:val="center"/>
      <w:rPr>
        <w:rFonts w:ascii="Calibri Light" w:hAnsi="Calibri Light" w:cs="Calibri Light"/>
        <w:b/>
        <w:noProof/>
        <w:color w:val="E9373D"/>
        <w:sz w:val="36"/>
      </w:rPr>
    </w:pPr>
    <w:r w:rsidRPr="00190B9A">
      <w:rPr>
        <w:rFonts w:ascii="Calibri Light" w:hAnsi="Calibri Light" w:cs="Calibri Light"/>
        <w:b/>
        <w:noProof/>
        <w:color w:val="EF3340"/>
        <w:sz w:val="36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0215661" wp14:editId="29FBB0F7">
          <wp:simplePos x="0" y="0"/>
          <wp:positionH relativeFrom="column">
            <wp:posOffset>6051</wp:posOffset>
          </wp:positionH>
          <wp:positionV relativeFrom="paragraph">
            <wp:posOffset>-87144</wp:posOffset>
          </wp:positionV>
          <wp:extent cx="811194" cy="913765"/>
          <wp:effectExtent l="0" t="0" r="1905" b="635"/>
          <wp:wrapNone/>
          <wp:docPr id="20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258" cy="91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05" w:rsidRPr="00DA6205" w:rsidRDefault="00DA6205" w:rsidP="00DA6205">
    <w:pPr>
      <w:pStyle w:val="Ttulo4"/>
      <w:spacing w:before="0" w:after="120" w:line="259" w:lineRule="auto"/>
      <w:ind w:right="6"/>
      <w:jc w:val="center"/>
      <w:rPr>
        <w:rFonts w:cstheme="majorHAnsi"/>
        <w:b/>
        <w:i w:val="0"/>
        <w:noProof/>
        <w:color w:val="auto"/>
        <w:sz w:val="20"/>
      </w:rPr>
    </w:pPr>
    <w:r w:rsidRPr="00DA6205">
      <w:rPr>
        <w:b/>
        <w:color w:val="auto"/>
      </w:rPr>
      <w:tab/>
    </w:r>
    <w:bookmarkStart w:id="1" w:name="_Hlk96510603"/>
    <w:r w:rsidRPr="00DA6205">
      <w:rPr>
        <w:rFonts w:cstheme="majorHAnsi"/>
        <w:b/>
        <w:noProof/>
        <w:color w:val="auto"/>
        <w:sz w:val="20"/>
      </w:rPr>
      <w:t>Humanité|Impartialité|Neutralité|Indépendance|Volontariat|Unité|Universalité|</w:t>
    </w:r>
  </w:p>
  <w:bookmarkEnd w:id="1"/>
  <w:p w:rsidR="001D2752" w:rsidRDefault="001D2752" w:rsidP="00DA6205">
    <w:pPr>
      <w:pStyle w:val="Encabezado"/>
      <w:tabs>
        <w:tab w:val="clear" w:pos="4252"/>
        <w:tab w:val="clear" w:pos="8504"/>
        <w:tab w:val="left" w:pos="3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22C7"/>
    <w:multiLevelType w:val="hybridMultilevel"/>
    <w:tmpl w:val="3ECCA84C"/>
    <w:lvl w:ilvl="0" w:tplc="8136565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52"/>
    <w:rsid w:val="000A6C82"/>
    <w:rsid w:val="001D2752"/>
    <w:rsid w:val="001E37CA"/>
    <w:rsid w:val="002E1569"/>
    <w:rsid w:val="006D7473"/>
    <w:rsid w:val="00C13E4B"/>
    <w:rsid w:val="00DA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DAEE1"/>
  <w15:chartTrackingRefBased/>
  <w15:docId w15:val="{C62E8610-C9B7-48B2-83FE-D97ADD2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752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Ttulo3">
    <w:name w:val="heading 3"/>
    <w:basedOn w:val="Prrafodelista"/>
    <w:next w:val="Normal"/>
    <w:link w:val="Ttulo3Car"/>
    <w:qFormat/>
    <w:rsid w:val="001D2752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2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D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752"/>
    <w:rPr>
      <w:rFonts w:ascii="Calibri" w:eastAsia="Calibri" w:hAnsi="Calibri" w:cs="Times New Roman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1D2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752"/>
    <w:rPr>
      <w:rFonts w:ascii="Calibri" w:eastAsia="Calibri" w:hAnsi="Calibri" w:cs="Times New Roman"/>
      <w:lang w:val="fr-FR"/>
    </w:rPr>
  </w:style>
  <w:style w:type="character" w:customStyle="1" w:styleId="Ttulo3Car">
    <w:name w:val="Título 3 Car"/>
    <w:basedOn w:val="Fuentedeprrafopredeter"/>
    <w:link w:val="Ttulo3"/>
    <w:rsid w:val="001D2752"/>
    <w:rPr>
      <w:rFonts w:asciiTheme="majorHAnsi" w:eastAsia="Calibri" w:hAnsiTheme="majorHAnsi" w:cstheme="majorHAnsi"/>
      <w:b/>
      <w:bCs/>
      <w:caps/>
      <w:color w:val="EF3340"/>
      <w:sz w:val="28"/>
      <w:szCs w:val="32"/>
      <w:lang w:val="fr-FR"/>
    </w:rPr>
  </w:style>
  <w:style w:type="paragraph" w:styleId="Prrafodelista">
    <w:name w:val="List Paragraph"/>
    <w:basedOn w:val="Normal"/>
    <w:uiPriority w:val="34"/>
    <w:qFormat/>
    <w:rsid w:val="001D275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DA6205"/>
    <w:rPr>
      <w:rFonts w:asciiTheme="majorHAnsi" w:eastAsiaTheme="majorEastAsia" w:hAnsiTheme="majorHAnsi" w:cstheme="majorBidi"/>
      <w:i/>
      <w:iCs/>
      <w:color w:val="2F5496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23592-E811-4B0D-82DB-E2C413122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020D6-706D-4C59-BFAC-3AB8B4AFF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DCD86-9481-47BD-88C4-2E38E5164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Gemma ARRANZ BENITO</dc:creator>
  <cp:keywords/>
  <dc:description/>
  <cp:lastModifiedBy>Gema Arranz</cp:lastModifiedBy>
  <cp:revision>3</cp:revision>
  <dcterms:created xsi:type="dcterms:W3CDTF">2021-12-22T15:02:00Z</dcterms:created>
  <dcterms:modified xsi:type="dcterms:W3CDTF">2022-02-25T13:30:00Z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